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0077" w14:textId="5460E076" w:rsidR="00896804" w:rsidRDefault="00CA401E" w:rsidP="0047745A">
      <w:pPr>
        <w:spacing w:line="360" w:lineRule="auto"/>
        <w:rPr>
          <w:color w:val="000000" w:themeColor="text1"/>
        </w:rPr>
      </w:pPr>
      <w:r w:rsidRPr="00CA401E">
        <w:rPr>
          <w:b/>
          <w:color w:val="000000" w:themeColor="text1"/>
        </w:rPr>
        <w:t>PV Done Right – Compliant and Efficient</w:t>
      </w:r>
      <w:r w:rsidR="00FB390E">
        <w:rPr>
          <w:b/>
          <w:color w:val="000000" w:themeColor="text1"/>
        </w:rPr>
        <w:br/>
      </w:r>
      <w:r w:rsidRPr="00CA401E">
        <w:rPr>
          <w:color w:val="000000" w:themeColor="text1"/>
        </w:rPr>
        <w:t xml:space="preserve">Experience </w:t>
      </w:r>
      <w:proofErr w:type="spellStart"/>
      <w:r w:rsidRPr="00CA401E">
        <w:rPr>
          <w:color w:val="000000" w:themeColor="text1"/>
        </w:rPr>
        <w:t>Weidmüller's</w:t>
      </w:r>
      <w:proofErr w:type="spellEnd"/>
      <w:r w:rsidRPr="00CA401E">
        <w:rPr>
          <w:color w:val="000000" w:themeColor="text1"/>
        </w:rPr>
        <w:t xml:space="preserve"> PV Solutions Live at Intersolar 2025</w:t>
      </w:r>
    </w:p>
    <w:p w14:paraId="150CBA89" w14:textId="77777777" w:rsidR="0047745A" w:rsidRPr="004C074C" w:rsidRDefault="0047745A" w:rsidP="0047745A">
      <w:pPr>
        <w:spacing w:line="360" w:lineRule="auto"/>
        <w:rPr>
          <w:rFonts w:cs="Arial"/>
          <w:b/>
          <w:bCs/>
          <w:color w:val="000000" w:themeColor="text1"/>
          <w:lang w:val="en-US"/>
        </w:rPr>
      </w:pPr>
    </w:p>
    <w:p w14:paraId="3F8776AC" w14:textId="5182F5E6" w:rsidR="004F2A89" w:rsidRDefault="00CA401E" w:rsidP="00CA401E">
      <w:pPr>
        <w:spacing w:line="360" w:lineRule="auto"/>
        <w:jc w:val="both"/>
        <w:rPr>
          <w:bCs/>
          <w:i/>
          <w:iCs/>
          <w:color w:val="000000" w:themeColor="text1"/>
        </w:rPr>
      </w:pPr>
      <w:r w:rsidRPr="00CA401E">
        <w:rPr>
          <w:bCs/>
          <w:i/>
          <w:iCs/>
          <w:color w:val="000000" w:themeColor="text1"/>
        </w:rPr>
        <w:t>Intersolar Europe, taking place from 7–9 May 2025 in Munich, is recognised as one of the world’s leading trade fairs for the photovoltaic industry. As a leading provider of industrial connectivity solutions and a pioneer in the development of residential, commercial, and utility-scale photovoltaic applications, Weidmüller will once again showcase its latest solutions and product highlights in Hall B4, Stand 340.</w:t>
      </w:r>
      <w:r>
        <w:rPr>
          <w:bCs/>
          <w:i/>
          <w:iCs/>
          <w:color w:val="000000" w:themeColor="text1"/>
        </w:rPr>
        <w:t xml:space="preserve"> </w:t>
      </w:r>
      <w:r w:rsidRPr="00CA401E">
        <w:rPr>
          <w:bCs/>
          <w:i/>
          <w:iCs/>
          <w:color w:val="000000" w:themeColor="text1"/>
        </w:rPr>
        <w:t xml:space="preserve">Among the highlights are the most compact surge protection device on the market, PV Inline, the PV Next Fireman Switch, as well as PV retrofit </w:t>
      </w:r>
      <w:r>
        <w:rPr>
          <w:bCs/>
          <w:i/>
          <w:iCs/>
          <w:color w:val="000000" w:themeColor="text1"/>
        </w:rPr>
        <w:t>combiner</w:t>
      </w:r>
      <w:r w:rsidRPr="00CA401E">
        <w:rPr>
          <w:bCs/>
          <w:i/>
          <w:iCs/>
          <w:color w:val="000000" w:themeColor="text1"/>
        </w:rPr>
        <w:t xml:space="preserve"> boxes and weather stations.</w:t>
      </w:r>
    </w:p>
    <w:p w14:paraId="01429BE4" w14:textId="77777777" w:rsidR="00CA401E" w:rsidRDefault="00CA401E" w:rsidP="00CA401E">
      <w:pPr>
        <w:spacing w:line="360" w:lineRule="auto"/>
        <w:jc w:val="both"/>
        <w:rPr>
          <w:bCs/>
          <w:i/>
          <w:iCs/>
          <w:color w:val="000000" w:themeColor="text1"/>
        </w:rPr>
      </w:pPr>
    </w:p>
    <w:p w14:paraId="261C461D" w14:textId="07A56A18" w:rsidR="006A2A21" w:rsidRPr="00CA401E" w:rsidRDefault="00CA401E" w:rsidP="00F74FAC">
      <w:pPr>
        <w:spacing w:line="360" w:lineRule="auto"/>
        <w:ind w:right="-851"/>
        <w:jc w:val="both"/>
        <w:rPr>
          <w:b/>
          <w:bCs/>
          <w:color w:val="000000" w:themeColor="text1"/>
          <w:lang w:val="en-US"/>
        </w:rPr>
      </w:pPr>
      <w:r w:rsidRPr="00CA401E">
        <w:rPr>
          <w:b/>
          <w:bCs/>
          <w:color w:val="000000" w:themeColor="text1"/>
          <w:lang w:val="en-US"/>
        </w:rPr>
        <w:t>PV Inline: Compact Surge Protection for Rooftop Systems</w:t>
      </w:r>
    </w:p>
    <w:p w14:paraId="080BA756" w14:textId="69F7A4B2" w:rsidR="00CA401E" w:rsidRPr="00CA401E" w:rsidRDefault="00CA401E" w:rsidP="00CA401E">
      <w:pPr>
        <w:spacing w:line="360" w:lineRule="auto"/>
        <w:ind w:right="-851"/>
        <w:jc w:val="both"/>
        <w:rPr>
          <w:color w:val="000000" w:themeColor="text1"/>
          <w:lang w:val="en-US"/>
        </w:rPr>
      </w:pPr>
      <w:r w:rsidRPr="00CA401E">
        <w:rPr>
          <w:color w:val="000000" w:themeColor="text1"/>
          <w:lang w:val="en-US"/>
        </w:rPr>
        <w:t xml:space="preserve">The new PV </w:t>
      </w:r>
      <w:r>
        <w:rPr>
          <w:color w:val="000000" w:themeColor="text1"/>
          <w:lang w:val="en-US"/>
        </w:rPr>
        <w:t xml:space="preserve">Inline </w:t>
      </w:r>
      <w:r w:rsidRPr="00CA401E">
        <w:rPr>
          <w:color w:val="000000" w:themeColor="text1"/>
          <w:lang w:val="en-US"/>
        </w:rPr>
        <w:t>offers reliable protection against surges – even in the event of a direct lightning strike. Thanks to the integrated SPD Type I+II, it ensures a safe earthing connection when needed. Its space-saving design allows for installation directly within cable ducts or behind PV modules, making it the ideal solution for confined installation spaces.</w:t>
      </w:r>
      <w:r>
        <w:rPr>
          <w:color w:val="000000" w:themeColor="text1"/>
          <w:lang w:val="en-US"/>
        </w:rPr>
        <w:t xml:space="preserve"> </w:t>
      </w:r>
      <w:proofErr w:type="gramStart"/>
      <w:r w:rsidRPr="00CA401E">
        <w:rPr>
          <w:color w:val="000000" w:themeColor="text1"/>
          <w:lang w:val="en-US"/>
        </w:rPr>
        <w:t>With</w:t>
      </w:r>
      <w:proofErr w:type="gramEnd"/>
      <w:r w:rsidRPr="00CA401E">
        <w:rPr>
          <w:color w:val="000000" w:themeColor="text1"/>
          <w:lang w:val="en-US"/>
        </w:rPr>
        <w:t xml:space="preserve"> this innovation, PV Inline is a finalist for The smarter E Award 2025 in the Photovoltaics category.</w:t>
      </w:r>
    </w:p>
    <w:p w14:paraId="73B553B4" w14:textId="12D88439" w:rsidR="00677FC5" w:rsidRDefault="00CA401E" w:rsidP="00677FC5">
      <w:pPr>
        <w:spacing w:line="360" w:lineRule="auto"/>
        <w:ind w:right="-851"/>
        <w:rPr>
          <w:color w:val="000000" w:themeColor="text1"/>
          <w:lang w:val="en-US"/>
        </w:rPr>
      </w:pPr>
      <w:r w:rsidRPr="00CA401E">
        <w:rPr>
          <w:color w:val="000000" w:themeColor="text1"/>
          <w:lang w:val="en-US"/>
        </w:rPr>
        <w:t>Discover PV Inline now:</w:t>
      </w:r>
      <w:r w:rsidR="00677FC5">
        <w:rPr>
          <w:color w:val="000000" w:themeColor="text1"/>
          <w:lang w:val="en-US"/>
        </w:rPr>
        <w:t xml:space="preserve"> </w:t>
      </w:r>
      <w:hyperlink r:id="rId11" w:history="1">
        <w:r w:rsidR="00677FC5" w:rsidRPr="00330F02">
          <w:rPr>
            <w:rStyle w:val="Hyperlink"/>
            <w:lang w:val="en-US"/>
          </w:rPr>
          <w:t>https://www.weidmueller.com/int/solutions/industries/photovoltaics/solutions_for_rooftop_photovoltaic_systems/pv_inline.jsp</w:t>
        </w:r>
      </w:hyperlink>
    </w:p>
    <w:p w14:paraId="15426120" w14:textId="67529A1F" w:rsidR="00CA401E" w:rsidRDefault="00677FC5" w:rsidP="00CA401E">
      <w:pPr>
        <w:spacing w:line="360" w:lineRule="auto"/>
        <w:ind w:right="-851"/>
        <w:jc w:val="both"/>
        <w:rPr>
          <w:color w:val="000000" w:themeColor="text1"/>
          <w:lang w:val="en-US"/>
        </w:rPr>
      </w:pPr>
      <w:r>
        <w:rPr>
          <w:color w:val="000000" w:themeColor="text1"/>
          <w:lang w:val="en-US"/>
        </w:rPr>
        <w:t xml:space="preserve"> </w:t>
      </w:r>
    </w:p>
    <w:p w14:paraId="76D8DF02" w14:textId="77777777" w:rsidR="00CA401E" w:rsidRPr="00CA401E" w:rsidRDefault="00CA401E" w:rsidP="00CA401E">
      <w:pPr>
        <w:spacing w:line="360" w:lineRule="auto"/>
        <w:ind w:right="-851"/>
        <w:jc w:val="both"/>
        <w:rPr>
          <w:b/>
          <w:bCs/>
          <w:color w:val="000000" w:themeColor="text1"/>
          <w:lang w:val="en-US"/>
        </w:rPr>
      </w:pPr>
      <w:r w:rsidRPr="00CA401E">
        <w:rPr>
          <w:b/>
          <w:bCs/>
          <w:color w:val="000000" w:themeColor="text1"/>
          <w:lang w:val="en-US"/>
        </w:rPr>
        <w:t>PV Next Fireman Switch: Automatic Safety in the Event of Fire</w:t>
      </w:r>
    </w:p>
    <w:p w14:paraId="1DA40B8B" w14:textId="5F86F8A5" w:rsidR="00CA401E" w:rsidRPr="00CA401E" w:rsidRDefault="00CA401E" w:rsidP="00CA401E">
      <w:pPr>
        <w:spacing w:line="360" w:lineRule="auto"/>
        <w:ind w:right="-851"/>
        <w:jc w:val="both"/>
        <w:rPr>
          <w:color w:val="000000" w:themeColor="text1"/>
          <w:lang w:val="en-US"/>
        </w:rPr>
      </w:pPr>
      <w:r w:rsidRPr="00CA401E">
        <w:rPr>
          <w:color w:val="000000" w:themeColor="text1"/>
          <w:lang w:val="en-US"/>
        </w:rPr>
        <w:t>The PV Next Fireman Switch enables the automatic shutdown of PV strings in the event of a fire – a function increasingly demanded by insurers and emergency services. Installation is carried out at the point where the string cables enter the building.</w:t>
      </w:r>
      <w:r>
        <w:rPr>
          <w:color w:val="000000" w:themeColor="text1"/>
          <w:lang w:val="en-US"/>
        </w:rPr>
        <w:t xml:space="preserve"> </w:t>
      </w:r>
      <w:proofErr w:type="gramStart"/>
      <w:r w:rsidRPr="00CA401E">
        <w:rPr>
          <w:color w:val="000000" w:themeColor="text1"/>
          <w:lang w:val="en-US"/>
        </w:rPr>
        <w:t>If</w:t>
      </w:r>
      <w:proofErr w:type="gramEnd"/>
      <w:r w:rsidRPr="00CA401E">
        <w:rPr>
          <w:color w:val="000000" w:themeColor="text1"/>
          <w:lang w:val="en-US"/>
        </w:rPr>
        <w:t xml:space="preserve"> the power supply is interrupted by the fire brigade, the system automatically disconnects the strings. As soon as power is restored, the switch reactivates the system automatically – a smart solution for PV systems of all sizes, from 1 to 12 MPP trackers.</w:t>
      </w:r>
    </w:p>
    <w:p w14:paraId="3C4BEB74" w14:textId="30056884" w:rsidR="00CA401E" w:rsidRDefault="00CA401E" w:rsidP="00677FC5">
      <w:pPr>
        <w:spacing w:line="360" w:lineRule="auto"/>
        <w:ind w:right="-851"/>
        <w:rPr>
          <w:color w:val="000000" w:themeColor="text1"/>
          <w:lang w:val="en-US"/>
        </w:rPr>
      </w:pPr>
      <w:r w:rsidRPr="00CA401E">
        <w:rPr>
          <w:color w:val="000000" w:themeColor="text1"/>
          <w:lang w:val="en-US"/>
        </w:rPr>
        <w:t xml:space="preserve">Discover the PV Next Fireman Switch now: </w:t>
      </w:r>
      <w:hyperlink r:id="rId12" w:history="1">
        <w:r w:rsidR="00677FC5" w:rsidRPr="00330F02">
          <w:rPr>
            <w:rStyle w:val="Hyperlink"/>
            <w:lang w:val="en-US"/>
          </w:rPr>
          <w:t>https://www.weidmueller.com/int/solutions/industries/photovoltaics/solutions_for_rooftop_photovoltaic_systems/pv_next_fireman_switch.jsp</w:t>
        </w:r>
      </w:hyperlink>
    </w:p>
    <w:p w14:paraId="7068A564" w14:textId="77777777" w:rsidR="00677FC5" w:rsidRDefault="00677FC5" w:rsidP="00CA401E">
      <w:pPr>
        <w:spacing w:line="360" w:lineRule="auto"/>
        <w:ind w:right="-851"/>
        <w:jc w:val="both"/>
        <w:rPr>
          <w:color w:val="000000" w:themeColor="text1"/>
          <w:lang w:val="en-US"/>
        </w:rPr>
      </w:pPr>
    </w:p>
    <w:p w14:paraId="6225C1DB" w14:textId="77777777" w:rsidR="00CA401E" w:rsidRPr="00CA401E" w:rsidRDefault="00CA401E" w:rsidP="00CA401E">
      <w:pPr>
        <w:spacing w:line="360" w:lineRule="auto"/>
        <w:ind w:right="-851"/>
        <w:jc w:val="both"/>
        <w:rPr>
          <w:b/>
          <w:bCs/>
          <w:color w:val="000000" w:themeColor="text1"/>
          <w:lang w:val="en-US"/>
        </w:rPr>
      </w:pPr>
      <w:r w:rsidRPr="00CA401E">
        <w:rPr>
          <w:b/>
          <w:bCs/>
          <w:color w:val="000000" w:themeColor="text1"/>
          <w:lang w:val="en-US"/>
        </w:rPr>
        <w:lastRenderedPageBreak/>
        <w:t>String Monitoring for Greater Efficiency in Utility-Scale PV Systems</w:t>
      </w:r>
    </w:p>
    <w:p w14:paraId="43C61832" w14:textId="0824E44A" w:rsidR="00CA401E" w:rsidRPr="00CA401E" w:rsidRDefault="00CA401E" w:rsidP="00CA401E">
      <w:pPr>
        <w:spacing w:line="360" w:lineRule="auto"/>
        <w:ind w:right="-851"/>
        <w:jc w:val="both"/>
        <w:rPr>
          <w:color w:val="000000" w:themeColor="text1"/>
          <w:lang w:val="en-US"/>
        </w:rPr>
      </w:pPr>
      <w:r w:rsidRPr="00CA401E">
        <w:rPr>
          <w:color w:val="000000" w:themeColor="text1"/>
          <w:lang w:val="en-US"/>
        </w:rPr>
        <w:t>Precise monitoring at the string level helps to detect performance losses early and rectify them quickly. Using smart monitoring technology, faults, contamination or shading can be pinpointed with accuracy. This increases energy yield, reduces maintenance costs, and improves profitability – both for new installations and existing systems.</w:t>
      </w:r>
      <w:r>
        <w:rPr>
          <w:color w:val="000000" w:themeColor="text1"/>
          <w:lang w:val="en-US"/>
        </w:rPr>
        <w:t xml:space="preserve"> </w:t>
      </w:r>
      <w:proofErr w:type="gramStart"/>
      <w:r w:rsidRPr="00CA401E">
        <w:rPr>
          <w:color w:val="000000" w:themeColor="text1"/>
          <w:lang w:val="en-US"/>
        </w:rPr>
        <w:t>Retrofit</w:t>
      </w:r>
      <w:proofErr w:type="gramEnd"/>
      <w:r w:rsidRPr="00CA401E">
        <w:rPr>
          <w:color w:val="000000" w:themeColor="text1"/>
          <w:lang w:val="en-US"/>
        </w:rPr>
        <w:t xml:space="preserve"> </w:t>
      </w:r>
      <w:r>
        <w:rPr>
          <w:color w:val="000000" w:themeColor="text1"/>
          <w:lang w:val="en-US"/>
        </w:rPr>
        <w:t>combiner</w:t>
      </w:r>
      <w:r w:rsidRPr="00CA401E">
        <w:rPr>
          <w:color w:val="000000" w:themeColor="text1"/>
          <w:lang w:val="en-US"/>
        </w:rPr>
        <w:t xml:space="preserve"> boxes are a simple and effective solution for upgrading existing utility-scale PV systems with string monitoring. Thanks to wireless </w:t>
      </w:r>
      <w:proofErr w:type="spellStart"/>
      <w:r w:rsidRPr="00CA401E">
        <w:rPr>
          <w:color w:val="000000" w:themeColor="text1"/>
          <w:lang w:val="en-US"/>
        </w:rPr>
        <w:t>LoRaWAN</w:t>
      </w:r>
      <w:proofErr w:type="spellEnd"/>
      <w:r w:rsidRPr="00CA401E">
        <w:rPr>
          <w:color w:val="000000" w:themeColor="text1"/>
          <w:lang w:val="en-US"/>
        </w:rPr>
        <w:t xml:space="preserve"> communication, no additional cabling or civil works are required. This enables quick installation and rapid fault diagnostics on site – a real efficiency boost for operation and maintenance.</w:t>
      </w:r>
    </w:p>
    <w:p w14:paraId="782237C7" w14:textId="390A2EB5" w:rsidR="00CA401E" w:rsidRDefault="00CA401E" w:rsidP="00677FC5">
      <w:pPr>
        <w:spacing w:line="360" w:lineRule="auto"/>
        <w:ind w:right="-851"/>
        <w:rPr>
          <w:color w:val="000000" w:themeColor="text1"/>
          <w:lang w:val="en-US"/>
        </w:rPr>
      </w:pPr>
      <w:r w:rsidRPr="00CA401E">
        <w:rPr>
          <w:color w:val="000000" w:themeColor="text1"/>
          <w:lang w:val="en-US"/>
        </w:rPr>
        <w:t xml:space="preserve">Discover </w:t>
      </w:r>
      <w:proofErr w:type="spellStart"/>
      <w:r w:rsidRPr="00CA401E">
        <w:rPr>
          <w:color w:val="000000" w:themeColor="text1"/>
          <w:lang w:val="en-US"/>
        </w:rPr>
        <w:t>Weidmüller's</w:t>
      </w:r>
      <w:proofErr w:type="spellEnd"/>
      <w:r w:rsidRPr="00CA401E">
        <w:rPr>
          <w:color w:val="000000" w:themeColor="text1"/>
          <w:lang w:val="en-US"/>
        </w:rPr>
        <w:t xml:space="preserve"> retrofit </w:t>
      </w:r>
      <w:r w:rsidR="00677FC5">
        <w:rPr>
          <w:color w:val="000000" w:themeColor="text1"/>
          <w:lang w:val="en-US"/>
        </w:rPr>
        <w:t>combiner</w:t>
      </w:r>
      <w:r w:rsidRPr="00CA401E">
        <w:rPr>
          <w:color w:val="000000" w:themeColor="text1"/>
          <w:lang w:val="en-US"/>
        </w:rPr>
        <w:t xml:space="preserve"> boxes now:</w:t>
      </w:r>
      <w:r w:rsidR="00677FC5">
        <w:rPr>
          <w:color w:val="000000" w:themeColor="text1"/>
          <w:lang w:val="en-US"/>
        </w:rPr>
        <w:t xml:space="preserve"> </w:t>
      </w:r>
      <w:hyperlink r:id="rId13" w:history="1">
        <w:r w:rsidR="00677FC5" w:rsidRPr="00330F02">
          <w:rPr>
            <w:rStyle w:val="Hyperlink"/>
            <w:lang w:val="en-US"/>
          </w:rPr>
          <w:t>https://www.weidmueller.com/int/solutions/industries/photovoltaics/solutions_for_utility_scale_pv_plants/pv_retrofit_combiner_boxes.jsp</w:t>
        </w:r>
      </w:hyperlink>
    </w:p>
    <w:p w14:paraId="308BD811" w14:textId="77777777" w:rsidR="00677FC5" w:rsidRPr="00CA401E" w:rsidRDefault="00677FC5" w:rsidP="00CA401E">
      <w:pPr>
        <w:spacing w:line="360" w:lineRule="auto"/>
        <w:ind w:right="-851"/>
        <w:jc w:val="both"/>
        <w:rPr>
          <w:color w:val="000000" w:themeColor="text1"/>
          <w:lang w:val="en-US"/>
        </w:rPr>
      </w:pPr>
    </w:p>
    <w:p w14:paraId="53C2BB49" w14:textId="77777777" w:rsidR="00CA401E" w:rsidRPr="00CA401E" w:rsidRDefault="00CA401E" w:rsidP="00CA401E">
      <w:pPr>
        <w:spacing w:line="360" w:lineRule="auto"/>
        <w:ind w:right="-851"/>
        <w:rPr>
          <w:b/>
          <w:bCs/>
          <w:color w:val="000000" w:themeColor="text1"/>
          <w:lang w:val="en-US"/>
        </w:rPr>
      </w:pPr>
      <w:r w:rsidRPr="00CA401E">
        <w:rPr>
          <w:b/>
          <w:bCs/>
          <w:color w:val="000000" w:themeColor="text1"/>
          <w:lang w:val="en-US"/>
        </w:rPr>
        <w:t>PV Weather Stations: Monitoring Environmental Factors for Maximum Performance</w:t>
      </w:r>
    </w:p>
    <w:p w14:paraId="5BC355F5" w14:textId="035B3C25" w:rsidR="00CA401E" w:rsidRPr="00CA401E" w:rsidRDefault="00CA401E" w:rsidP="00677FC5">
      <w:pPr>
        <w:spacing w:line="360" w:lineRule="auto"/>
        <w:ind w:right="-851"/>
        <w:rPr>
          <w:color w:val="000000" w:themeColor="text1"/>
          <w:lang w:val="en-US"/>
        </w:rPr>
      </w:pPr>
      <w:r w:rsidRPr="00CA401E">
        <w:rPr>
          <w:color w:val="000000" w:themeColor="text1"/>
          <w:lang w:val="en-US"/>
        </w:rPr>
        <w:t xml:space="preserve">To fully </w:t>
      </w:r>
      <w:proofErr w:type="spellStart"/>
      <w:r w:rsidRPr="00CA401E">
        <w:rPr>
          <w:color w:val="000000" w:themeColor="text1"/>
          <w:lang w:val="en-US"/>
        </w:rPr>
        <w:t>maximise</w:t>
      </w:r>
      <w:proofErr w:type="spellEnd"/>
      <w:r w:rsidRPr="00CA401E">
        <w:rPr>
          <w:color w:val="000000" w:themeColor="text1"/>
          <w:lang w:val="en-US"/>
        </w:rPr>
        <w:t xml:space="preserve"> PV system yields, accurate weather data collection is essential. PV Weather Boxes continuously deliver data on irradiance, temperature, wind conditions, precipitation, and humidity.</w:t>
      </w:r>
      <w:r>
        <w:rPr>
          <w:color w:val="000000" w:themeColor="text1"/>
          <w:lang w:val="en-US"/>
        </w:rPr>
        <w:t xml:space="preserve"> </w:t>
      </w:r>
      <w:proofErr w:type="gramStart"/>
      <w:r w:rsidRPr="00CA401E">
        <w:rPr>
          <w:color w:val="000000" w:themeColor="text1"/>
          <w:lang w:val="en-US"/>
        </w:rPr>
        <w:t>This</w:t>
      </w:r>
      <w:proofErr w:type="gramEnd"/>
      <w:r w:rsidRPr="00CA401E">
        <w:rPr>
          <w:color w:val="000000" w:themeColor="text1"/>
          <w:lang w:val="en-US"/>
        </w:rPr>
        <w:t xml:space="preserve"> information helps to correctly assess weather-related performance losses and </w:t>
      </w:r>
      <w:proofErr w:type="spellStart"/>
      <w:r w:rsidRPr="00CA401E">
        <w:rPr>
          <w:color w:val="000000" w:themeColor="text1"/>
          <w:lang w:val="en-US"/>
        </w:rPr>
        <w:t>optimise</w:t>
      </w:r>
      <w:proofErr w:type="spellEnd"/>
      <w:r w:rsidRPr="00CA401E">
        <w:rPr>
          <w:color w:val="000000" w:themeColor="text1"/>
          <w:lang w:val="en-US"/>
        </w:rPr>
        <w:t xml:space="preserve"> system operation accordingly.</w:t>
      </w:r>
    </w:p>
    <w:p w14:paraId="49B18498" w14:textId="23FB28C0" w:rsidR="00CA401E" w:rsidRDefault="00CA401E" w:rsidP="00677FC5">
      <w:pPr>
        <w:spacing w:line="360" w:lineRule="auto"/>
        <w:ind w:right="-851"/>
        <w:rPr>
          <w:color w:val="000000" w:themeColor="text1"/>
          <w:lang w:val="en-US"/>
        </w:rPr>
      </w:pPr>
      <w:r w:rsidRPr="00CA401E">
        <w:rPr>
          <w:color w:val="000000" w:themeColor="text1"/>
          <w:lang w:val="en-US"/>
        </w:rPr>
        <w:t xml:space="preserve">Discover </w:t>
      </w:r>
      <w:proofErr w:type="spellStart"/>
      <w:r w:rsidRPr="00CA401E">
        <w:rPr>
          <w:color w:val="000000" w:themeColor="text1"/>
          <w:lang w:val="en-US"/>
        </w:rPr>
        <w:t>Weidmüller's</w:t>
      </w:r>
      <w:proofErr w:type="spellEnd"/>
      <w:r w:rsidRPr="00CA401E">
        <w:rPr>
          <w:color w:val="000000" w:themeColor="text1"/>
          <w:lang w:val="en-US"/>
        </w:rPr>
        <w:t xml:space="preserve"> PV Weather Stations now:</w:t>
      </w:r>
      <w:r w:rsidR="00677FC5">
        <w:rPr>
          <w:color w:val="000000" w:themeColor="text1"/>
          <w:lang w:val="en-US"/>
        </w:rPr>
        <w:t xml:space="preserve"> </w:t>
      </w:r>
      <w:hyperlink r:id="rId14" w:history="1">
        <w:r w:rsidR="00677FC5" w:rsidRPr="00330F02">
          <w:rPr>
            <w:rStyle w:val="Hyperlink"/>
            <w:lang w:val="en-US"/>
          </w:rPr>
          <w:t>https://www.weidmueller.com/int/solutions/industries/photovoltaics/solutions_for_utility_scale_pv_plants/pv_communication_boxes_pv_weather_boxes.jsp#wm-924153</w:t>
        </w:r>
      </w:hyperlink>
    </w:p>
    <w:p w14:paraId="4808ECD6" w14:textId="77777777" w:rsidR="00677FC5" w:rsidRPr="00CA401E" w:rsidRDefault="00677FC5" w:rsidP="00CA401E">
      <w:pPr>
        <w:spacing w:line="360" w:lineRule="auto"/>
        <w:ind w:right="-851"/>
        <w:jc w:val="both"/>
        <w:rPr>
          <w:color w:val="000000" w:themeColor="text1"/>
          <w:lang w:val="en-US"/>
        </w:rPr>
      </w:pPr>
    </w:p>
    <w:p w14:paraId="3A38A41E" w14:textId="77777777" w:rsidR="00CA401E" w:rsidRPr="00677FC5" w:rsidRDefault="00CA401E" w:rsidP="00CA401E">
      <w:pPr>
        <w:spacing w:line="360" w:lineRule="auto"/>
        <w:ind w:right="-851"/>
        <w:jc w:val="both"/>
        <w:rPr>
          <w:b/>
          <w:bCs/>
          <w:color w:val="000000" w:themeColor="text1"/>
          <w:lang w:val="en-US"/>
        </w:rPr>
      </w:pPr>
      <w:r w:rsidRPr="00677FC5">
        <w:rPr>
          <w:b/>
          <w:bCs/>
          <w:color w:val="000000" w:themeColor="text1"/>
          <w:lang w:val="en-US"/>
        </w:rPr>
        <w:t>Experience Technology and More at the Weidmüller Exhibition Stand</w:t>
      </w:r>
    </w:p>
    <w:p w14:paraId="3AB7C3D4" w14:textId="7352EB5D" w:rsidR="00CA401E" w:rsidRDefault="00CA401E" w:rsidP="00CA401E">
      <w:pPr>
        <w:spacing w:line="360" w:lineRule="auto"/>
        <w:ind w:right="-851"/>
        <w:jc w:val="both"/>
        <w:rPr>
          <w:color w:val="000000" w:themeColor="text1"/>
        </w:rPr>
      </w:pPr>
      <w:r w:rsidRPr="00CA401E">
        <w:rPr>
          <w:color w:val="000000" w:themeColor="text1"/>
          <w:lang w:val="en-US"/>
        </w:rPr>
        <w:t>In addition to these highlights, visitors to the Weidmüller stand can look forward to further professional solutions for building installations and workshops, as well as the latest developments in energy flow management and energy storage.</w:t>
      </w:r>
      <w:r w:rsidR="00677FC5">
        <w:rPr>
          <w:color w:val="000000" w:themeColor="text1"/>
          <w:lang w:val="en-US"/>
        </w:rPr>
        <w:t xml:space="preserve"> </w:t>
      </w:r>
      <w:r w:rsidRPr="00CA401E">
        <w:rPr>
          <w:color w:val="000000" w:themeColor="text1"/>
          <w:lang w:val="en-US"/>
        </w:rPr>
        <w:t>Visit Weidmüller at Intersolar Europe in Munich and discover the company's innovations, designed to boost the efficiency and safety of photovoltaic systems worldwide:</w:t>
      </w:r>
      <w:r w:rsidR="00677FC5">
        <w:rPr>
          <w:color w:val="000000" w:themeColor="text1"/>
          <w:lang w:val="en-US"/>
        </w:rPr>
        <w:t xml:space="preserve"> </w:t>
      </w:r>
      <w:r w:rsidRPr="00CA401E">
        <w:rPr>
          <w:color w:val="000000" w:themeColor="text1"/>
          <w:lang w:val="en-US"/>
        </w:rPr>
        <w:t>Hall B4, Stand 340.</w:t>
      </w:r>
      <w:r w:rsidR="00677FC5">
        <w:rPr>
          <w:color w:val="000000" w:themeColor="text1"/>
          <w:lang w:val="en-US"/>
        </w:rPr>
        <w:t xml:space="preserve"> </w:t>
      </w:r>
      <w:r w:rsidRPr="00CA401E">
        <w:rPr>
          <w:color w:val="000000" w:themeColor="text1"/>
          <w:lang w:val="en-US"/>
        </w:rPr>
        <w:t>Additionally, Weidmüller is offering a chance to win a barbecue event for PV teams of up to 30 people at their stand.</w:t>
      </w:r>
      <w:r w:rsidR="00677FC5">
        <w:rPr>
          <w:color w:val="000000" w:themeColor="text1"/>
          <w:lang w:val="en-US"/>
        </w:rPr>
        <w:t xml:space="preserve"> </w:t>
      </w:r>
      <w:r w:rsidRPr="00CA401E">
        <w:rPr>
          <w:color w:val="000000" w:themeColor="text1"/>
          <w:lang w:val="en-US"/>
        </w:rPr>
        <w:t>Free exhibition tickets are available via the following website:</w:t>
      </w:r>
      <w:r w:rsidR="00677FC5">
        <w:rPr>
          <w:color w:val="000000" w:themeColor="text1"/>
          <w:lang w:val="en-US"/>
        </w:rPr>
        <w:t xml:space="preserve"> </w:t>
      </w:r>
      <w:hyperlink r:id="rId15" w:history="1">
        <w:r w:rsidR="00677FC5" w:rsidRPr="00330F02">
          <w:rPr>
            <w:rStyle w:val="Hyperlink"/>
          </w:rPr>
          <w:t>https://www.weidmueller.com/int/global/intersolar.jsp</w:t>
        </w:r>
      </w:hyperlink>
    </w:p>
    <w:p w14:paraId="0BF10D47" w14:textId="77777777" w:rsidR="006A2A21" w:rsidRPr="00F74FAC" w:rsidRDefault="006A2A21" w:rsidP="00F74FAC">
      <w:pPr>
        <w:spacing w:line="360" w:lineRule="auto"/>
        <w:ind w:right="-851"/>
        <w:jc w:val="both"/>
        <w:rPr>
          <w:color w:val="000000" w:themeColor="text1"/>
          <w:sz w:val="18"/>
          <w:lang w:val="en-US"/>
        </w:rPr>
      </w:pPr>
    </w:p>
    <w:p w14:paraId="5E4AA190" w14:textId="671600AD" w:rsidR="001746B5" w:rsidRDefault="00171719" w:rsidP="00384218">
      <w:pPr>
        <w:spacing w:line="360" w:lineRule="auto"/>
        <w:ind w:right="-851"/>
        <w:rPr>
          <w:sz w:val="18"/>
        </w:rPr>
      </w:pPr>
      <w:r>
        <w:rPr>
          <w:color w:val="000000" w:themeColor="text1"/>
          <w:sz w:val="18"/>
        </w:rPr>
        <w:t>4</w:t>
      </w:r>
      <w:r w:rsidR="001746B5" w:rsidRPr="00E67416">
        <w:rPr>
          <w:color w:val="000000" w:themeColor="text1"/>
          <w:sz w:val="18"/>
        </w:rPr>
        <w:t>,</w:t>
      </w:r>
      <w:r>
        <w:rPr>
          <w:color w:val="000000" w:themeColor="text1"/>
          <w:sz w:val="18"/>
        </w:rPr>
        <w:t>386</w:t>
      </w:r>
      <w:r w:rsidR="001746B5" w:rsidRPr="00E67416">
        <w:rPr>
          <w:color w:val="000000" w:themeColor="text1"/>
          <w:sz w:val="18"/>
        </w:rPr>
        <w:t xml:space="preserve"> </w:t>
      </w:r>
      <w:r w:rsidR="001746B5" w:rsidRPr="00E67416">
        <w:rPr>
          <w:sz w:val="18"/>
        </w:rPr>
        <w:t>characters</w:t>
      </w:r>
      <w:r w:rsidR="001746B5" w:rsidRPr="00683F3A">
        <w:rPr>
          <w:sz w:val="18"/>
        </w:rPr>
        <w:t xml:space="preserve"> including spaces</w:t>
      </w:r>
      <w:r w:rsidR="001746B5">
        <w:rPr>
          <w:sz w:val="18"/>
        </w:rPr>
        <w:t xml:space="preserve"> </w:t>
      </w:r>
    </w:p>
    <w:p w14:paraId="12DB4A83" w14:textId="77777777" w:rsidR="00563603" w:rsidRDefault="00563603" w:rsidP="00384218">
      <w:pPr>
        <w:spacing w:line="360" w:lineRule="auto"/>
        <w:ind w:right="-851"/>
        <w:rPr>
          <w:sz w:val="18"/>
        </w:rPr>
      </w:pPr>
    </w:p>
    <w:p w14:paraId="47CFC850" w14:textId="6D8E6A0F" w:rsidR="00171719" w:rsidRPr="00171719" w:rsidRDefault="00AD1B1B" w:rsidP="00384218">
      <w:pPr>
        <w:spacing w:line="360" w:lineRule="auto"/>
        <w:ind w:right="-851"/>
      </w:pPr>
      <w:r w:rsidRPr="00032DFF">
        <w:rPr>
          <w:rStyle w:val="normaltextrun"/>
          <w:rFonts w:cs="Arial"/>
          <w:sz w:val="18"/>
          <w:szCs w:val="18"/>
          <w:lang w:val="en-US"/>
        </w:rPr>
        <w:lastRenderedPageBreak/>
        <w:t xml:space="preserve">You are free to use all images. </w:t>
      </w:r>
      <w:r w:rsidR="00FF2DDA" w:rsidRPr="00FF2DDA">
        <w:rPr>
          <w:rStyle w:val="normaltextrun"/>
          <w:rFonts w:cs="Arial"/>
          <w:sz w:val="18"/>
          <w:szCs w:val="18"/>
          <w:lang w:val="en-US"/>
        </w:rPr>
        <w:t xml:space="preserve">You can download </w:t>
      </w:r>
      <w:r w:rsidR="00FF2DDA">
        <w:rPr>
          <w:rStyle w:val="normaltextrun"/>
          <w:rFonts w:cs="Arial"/>
          <w:sz w:val="18"/>
          <w:szCs w:val="18"/>
          <w:lang w:val="en-US"/>
        </w:rPr>
        <w:t>them</w:t>
      </w:r>
      <w:r w:rsidR="00FF2DDA" w:rsidRPr="00FF2DDA">
        <w:rPr>
          <w:rStyle w:val="normaltextrun"/>
          <w:rFonts w:cs="Arial"/>
          <w:sz w:val="18"/>
          <w:szCs w:val="18"/>
          <w:lang w:val="en-US"/>
        </w:rPr>
        <w:t xml:space="preserve"> via the following link:</w:t>
      </w:r>
      <w:r w:rsidR="00171719">
        <w:rPr>
          <w:rStyle w:val="normaltextrun"/>
          <w:rFonts w:cs="Arial"/>
          <w:sz w:val="18"/>
          <w:szCs w:val="18"/>
          <w:lang w:val="en-US"/>
        </w:rPr>
        <w:t xml:space="preserve"> </w:t>
      </w:r>
      <w:hyperlink r:id="rId16" w:history="1">
        <w:r w:rsidR="00171719" w:rsidRPr="00330F02">
          <w:rPr>
            <w:rStyle w:val="Hyperlink"/>
            <w:sz w:val="18"/>
            <w:szCs w:val="18"/>
          </w:rPr>
          <w:t>https://www.picdrop.com/weidmueller/rnDGb6UDHo</w:t>
        </w:r>
      </w:hyperlink>
    </w:p>
    <w:p w14:paraId="020AE94A" w14:textId="6BF13F23" w:rsidR="004C074C" w:rsidRDefault="00FF2DDA" w:rsidP="00384218">
      <w:pPr>
        <w:spacing w:line="360" w:lineRule="auto"/>
        <w:rPr>
          <w:rStyle w:val="normaltextrun"/>
          <w:rFonts w:cs="Arial"/>
          <w:sz w:val="18"/>
          <w:szCs w:val="18"/>
          <w:lang w:val="en-US"/>
        </w:rPr>
      </w:pPr>
      <w:r w:rsidRPr="00032DFF">
        <w:rPr>
          <w:rStyle w:val="normaltextrun"/>
          <w:rFonts w:cs="Arial"/>
          <w:sz w:val="18"/>
          <w:szCs w:val="18"/>
          <w:lang w:val="en-US"/>
        </w:rPr>
        <w:t>We request that you cite the image source Weidmüller</w:t>
      </w:r>
      <w:r>
        <w:rPr>
          <w:rStyle w:val="normaltextrun"/>
          <w:rFonts w:cs="Arial"/>
          <w:sz w:val="18"/>
          <w:szCs w:val="18"/>
          <w:lang w:val="en-US"/>
        </w:rPr>
        <w:t>.</w:t>
      </w:r>
    </w:p>
    <w:p w14:paraId="2F64435C" w14:textId="77777777" w:rsidR="00FF2DDA" w:rsidRDefault="00FF2DDA" w:rsidP="00384218">
      <w:pPr>
        <w:spacing w:line="360" w:lineRule="auto"/>
        <w:rPr>
          <w:rStyle w:val="normaltextrun"/>
          <w:rFonts w:cs="Arial"/>
          <w:sz w:val="18"/>
          <w:szCs w:val="18"/>
          <w:lang w:val="en-US"/>
        </w:rPr>
      </w:pPr>
    </w:p>
    <w:p w14:paraId="6D7FCE3B" w14:textId="77777777" w:rsidR="00FF2DDA" w:rsidRPr="00FF2DDA" w:rsidRDefault="00FF2DDA" w:rsidP="00384218">
      <w:pPr>
        <w:spacing w:line="360" w:lineRule="auto"/>
        <w:rPr>
          <w:rFonts w:eastAsia="Arial" w:cs="Arial"/>
          <w:iCs/>
          <w:color w:val="000000" w:themeColor="text1"/>
          <w:szCs w:val="22"/>
        </w:rPr>
      </w:pPr>
    </w:p>
    <w:p w14:paraId="171D9C32" w14:textId="29E3FDC4" w:rsidR="00F038D0" w:rsidRPr="00F038D0" w:rsidRDefault="00677FC5" w:rsidP="00CA401E">
      <w:pPr>
        <w:spacing w:line="360" w:lineRule="auto"/>
        <w:rPr>
          <w:i/>
          <w:iCs/>
          <w:sz w:val="20"/>
          <w:szCs w:val="18"/>
        </w:rPr>
      </w:pPr>
      <w:r w:rsidRPr="00677FC5">
        <w:rPr>
          <w:rFonts w:cs="Arial"/>
          <w:color w:val="000000"/>
          <w:szCs w:val="22"/>
          <w:shd w:val="clear" w:color="auto" w:fill="FFFFFF"/>
        </w:rPr>
        <w:drawing>
          <wp:inline distT="0" distB="0" distL="0" distR="0" wp14:anchorId="5D4EC30E" wp14:editId="50CC2E30">
            <wp:extent cx="2679700" cy="1784350"/>
            <wp:effectExtent l="0" t="0" r="6350" b="6350"/>
            <wp:docPr id="2030086695" name="Grafik 2" descr="Ein Bild, das Kleidung, Person, Mann, Schuhwerk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Ein Bild, das Kleidung, Person, Mann, Schuhwerk enthält.&#10;&#10;KI-generierte Inhalte können fehlerhaft s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9700" cy="1784350"/>
                    </a:xfrm>
                    <a:prstGeom prst="rect">
                      <a:avLst/>
                    </a:prstGeom>
                    <a:noFill/>
                    <a:ln>
                      <a:noFill/>
                    </a:ln>
                  </pic:spPr>
                </pic:pic>
              </a:graphicData>
            </a:graphic>
          </wp:inline>
        </w:drawing>
      </w:r>
      <w:r w:rsidRPr="00677FC5">
        <w:rPr>
          <w:rFonts w:cs="Arial"/>
          <w:color w:val="000000"/>
          <w:szCs w:val="22"/>
          <w:shd w:val="clear" w:color="auto" w:fill="FFFFFF"/>
        </w:rPr>
        <w:br/>
      </w:r>
      <w:r w:rsidR="004B2A47" w:rsidRPr="00046C90">
        <w:rPr>
          <w:sz w:val="20"/>
          <w:szCs w:val="18"/>
        </w:rPr>
        <w:t xml:space="preserve">Image caption: </w:t>
      </w:r>
      <w:r w:rsidRPr="00677FC5">
        <w:rPr>
          <w:sz w:val="20"/>
          <w:szCs w:val="18"/>
        </w:rPr>
        <w:t xml:space="preserve">PV Inline, the most compact surge protection device on the market, is a finalist for </w:t>
      </w:r>
      <w:proofErr w:type="gramStart"/>
      <w:r w:rsidRPr="00677FC5">
        <w:rPr>
          <w:sz w:val="20"/>
          <w:szCs w:val="18"/>
        </w:rPr>
        <w:t>The</w:t>
      </w:r>
      <w:proofErr w:type="gramEnd"/>
      <w:r w:rsidRPr="00677FC5">
        <w:rPr>
          <w:sz w:val="20"/>
          <w:szCs w:val="18"/>
        </w:rPr>
        <w:t xml:space="preserve"> smarter E Award 2025 – the team is delighted!</w:t>
      </w:r>
    </w:p>
    <w:p w14:paraId="4551F387" w14:textId="77777777" w:rsidR="00FF2DDA" w:rsidRDefault="00FF2DDA" w:rsidP="00384218">
      <w:pPr>
        <w:spacing w:line="360" w:lineRule="auto"/>
        <w:rPr>
          <w:sz w:val="20"/>
          <w:szCs w:val="18"/>
        </w:rPr>
      </w:pPr>
    </w:p>
    <w:p w14:paraId="755CEE86" w14:textId="554343AE" w:rsidR="00BF06FE" w:rsidRPr="00677FC5" w:rsidRDefault="00677FC5" w:rsidP="00CA401E">
      <w:pPr>
        <w:spacing w:line="360" w:lineRule="auto"/>
        <w:rPr>
          <w:rFonts w:eastAsia="Arial" w:cs="Arial"/>
          <w:iCs/>
          <w:color w:val="000000" w:themeColor="text1"/>
          <w:szCs w:val="22"/>
          <w:lang w:val="en-US"/>
        </w:rPr>
      </w:pPr>
      <w:r w:rsidRPr="00677FC5">
        <w:rPr>
          <w:rFonts w:eastAsia="Arial" w:cs="Arial"/>
          <w:iCs/>
          <w:color w:val="000000" w:themeColor="text1"/>
          <w:szCs w:val="22"/>
        </w:rPr>
        <w:drawing>
          <wp:inline distT="0" distB="0" distL="0" distR="0" wp14:anchorId="6D1E0244" wp14:editId="1AE3E5A7">
            <wp:extent cx="2654300" cy="1492250"/>
            <wp:effectExtent l="0" t="0" r="0" b="0"/>
            <wp:docPr id="27219023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4300" cy="1492250"/>
                    </a:xfrm>
                    <a:prstGeom prst="rect">
                      <a:avLst/>
                    </a:prstGeom>
                    <a:noFill/>
                    <a:ln>
                      <a:noFill/>
                    </a:ln>
                  </pic:spPr>
                </pic:pic>
              </a:graphicData>
            </a:graphic>
          </wp:inline>
        </w:drawing>
      </w:r>
      <w:r w:rsidRPr="00677FC5">
        <w:rPr>
          <w:rFonts w:eastAsia="Arial" w:cs="Arial"/>
          <w:iCs/>
          <w:color w:val="000000" w:themeColor="text1"/>
          <w:szCs w:val="22"/>
        </w:rPr>
        <w:br/>
      </w:r>
      <w:r w:rsidR="00FF2DDA" w:rsidRPr="00046C90">
        <w:rPr>
          <w:sz w:val="20"/>
          <w:szCs w:val="18"/>
        </w:rPr>
        <w:t>Image caption:</w:t>
      </w:r>
      <w:r w:rsidR="00B55160">
        <w:rPr>
          <w:sz w:val="20"/>
          <w:szCs w:val="18"/>
        </w:rPr>
        <w:t xml:space="preserve"> </w:t>
      </w:r>
      <w:r w:rsidRPr="00677FC5">
        <w:rPr>
          <w:sz w:val="20"/>
          <w:szCs w:val="18"/>
        </w:rPr>
        <w:t>PV Inline is the ideal photovoltaic surge protection solution for confined installation spaces</w:t>
      </w:r>
    </w:p>
    <w:p w14:paraId="7004E8D7" w14:textId="77777777" w:rsidR="00BF06FE" w:rsidRDefault="00BF06FE" w:rsidP="004F29E0">
      <w:pPr>
        <w:spacing w:line="360" w:lineRule="auto"/>
        <w:rPr>
          <w:rFonts w:cs="Arial"/>
          <w:color w:val="000000"/>
          <w:szCs w:val="22"/>
          <w:shd w:val="clear" w:color="auto" w:fill="FFFFFF"/>
          <w:lang w:val="en-US"/>
        </w:rPr>
      </w:pPr>
    </w:p>
    <w:p w14:paraId="35962B25" w14:textId="390D7B62" w:rsidR="00BF06FE" w:rsidRPr="00F038D0" w:rsidRDefault="00677FC5" w:rsidP="00CA401E">
      <w:pPr>
        <w:spacing w:line="360" w:lineRule="auto"/>
        <w:rPr>
          <w:i/>
          <w:iCs/>
          <w:sz w:val="20"/>
          <w:szCs w:val="18"/>
        </w:rPr>
      </w:pPr>
      <w:r w:rsidRPr="00677FC5">
        <w:rPr>
          <w:rFonts w:cs="Arial"/>
          <w:color w:val="000000"/>
          <w:szCs w:val="22"/>
          <w:shd w:val="clear" w:color="auto" w:fill="FFFFFF"/>
        </w:rPr>
        <w:drawing>
          <wp:inline distT="0" distB="0" distL="0" distR="0" wp14:anchorId="5DFFAC57" wp14:editId="53061077">
            <wp:extent cx="2679700" cy="1504950"/>
            <wp:effectExtent l="0" t="0" r="6350" b="0"/>
            <wp:docPr id="1035828380"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9700" cy="1504950"/>
                    </a:xfrm>
                    <a:prstGeom prst="rect">
                      <a:avLst/>
                    </a:prstGeom>
                    <a:noFill/>
                    <a:ln>
                      <a:noFill/>
                    </a:ln>
                  </pic:spPr>
                </pic:pic>
              </a:graphicData>
            </a:graphic>
          </wp:inline>
        </w:drawing>
      </w:r>
      <w:r w:rsidRPr="00677FC5">
        <w:rPr>
          <w:rFonts w:cs="Arial"/>
          <w:color w:val="000000"/>
          <w:szCs w:val="22"/>
          <w:shd w:val="clear" w:color="auto" w:fill="FFFFFF"/>
          <w:lang w:val="en-US"/>
        </w:rPr>
        <w:br/>
      </w:r>
      <w:r w:rsidR="00BF06FE" w:rsidRPr="00046C90">
        <w:rPr>
          <w:sz w:val="20"/>
          <w:szCs w:val="18"/>
        </w:rPr>
        <w:t>Image caption:</w:t>
      </w:r>
      <w:r w:rsidR="00BF06FE">
        <w:rPr>
          <w:sz w:val="20"/>
          <w:szCs w:val="18"/>
        </w:rPr>
        <w:t xml:space="preserve"> </w:t>
      </w:r>
      <w:r w:rsidRPr="00677FC5">
        <w:rPr>
          <w:sz w:val="20"/>
          <w:szCs w:val="18"/>
        </w:rPr>
        <w:t>The PV Next Fireman Switch combines PV strings, provides surge protection, and automatically disconnects systems in the event of a fire</w:t>
      </w:r>
    </w:p>
    <w:p w14:paraId="300E16C3" w14:textId="3D3B9EAC" w:rsidR="00DB36F5" w:rsidRPr="004F29E0" w:rsidRDefault="00677FC5" w:rsidP="004F29E0">
      <w:pPr>
        <w:spacing w:line="360" w:lineRule="auto"/>
        <w:rPr>
          <w:rStyle w:val="normaltextrun"/>
          <w:sz w:val="20"/>
          <w:szCs w:val="18"/>
        </w:rPr>
      </w:pPr>
      <w:r w:rsidRPr="00677FC5">
        <w:rPr>
          <w:sz w:val="20"/>
          <w:szCs w:val="18"/>
        </w:rPr>
        <w:lastRenderedPageBreak/>
        <w:drawing>
          <wp:inline distT="0" distB="0" distL="0" distR="0" wp14:anchorId="74FC1EF0" wp14:editId="47AC0BC9">
            <wp:extent cx="2114550" cy="1187450"/>
            <wp:effectExtent l="0" t="0" r="0" b="0"/>
            <wp:docPr id="780582646"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114550" cy="1187450"/>
                    </a:xfrm>
                    <a:prstGeom prst="rect">
                      <a:avLst/>
                    </a:prstGeom>
                    <a:noFill/>
                    <a:ln>
                      <a:noFill/>
                    </a:ln>
                  </pic:spPr>
                </pic:pic>
              </a:graphicData>
            </a:graphic>
          </wp:inline>
        </w:drawing>
      </w:r>
      <w:r w:rsidRPr="00677FC5">
        <w:rPr>
          <w:sz w:val="20"/>
          <w:szCs w:val="18"/>
          <w:lang w:val="en-US"/>
        </w:rPr>
        <w:br/>
      </w:r>
    </w:p>
    <w:p w14:paraId="03E0BB55" w14:textId="3145CEF3" w:rsidR="00146B91" w:rsidRDefault="00677FC5" w:rsidP="00677FC5">
      <w:pPr>
        <w:spacing w:line="360" w:lineRule="auto"/>
        <w:rPr>
          <w:sz w:val="20"/>
          <w:szCs w:val="18"/>
        </w:rPr>
      </w:pPr>
      <w:bookmarkStart w:id="0" w:name="_Hlk196589815"/>
      <w:r w:rsidRPr="00046C90">
        <w:rPr>
          <w:sz w:val="20"/>
          <w:szCs w:val="18"/>
        </w:rPr>
        <w:t>Image caption:</w:t>
      </w:r>
      <w:r w:rsidR="00171719">
        <w:rPr>
          <w:sz w:val="20"/>
          <w:szCs w:val="18"/>
        </w:rPr>
        <w:t xml:space="preserve"> </w:t>
      </w:r>
      <w:bookmarkEnd w:id="0"/>
      <w:proofErr w:type="spellStart"/>
      <w:r w:rsidR="00171719" w:rsidRPr="00171719">
        <w:rPr>
          <w:sz w:val="20"/>
          <w:szCs w:val="18"/>
        </w:rPr>
        <w:t>Weidmüller's</w:t>
      </w:r>
      <w:proofErr w:type="spellEnd"/>
      <w:r w:rsidR="00171719" w:rsidRPr="00171719">
        <w:rPr>
          <w:sz w:val="20"/>
          <w:szCs w:val="18"/>
        </w:rPr>
        <w:t xml:space="preserve"> retrofit </w:t>
      </w:r>
      <w:r w:rsidR="00171719">
        <w:rPr>
          <w:sz w:val="20"/>
          <w:szCs w:val="18"/>
        </w:rPr>
        <w:t>combiner</w:t>
      </w:r>
      <w:r w:rsidR="00171719" w:rsidRPr="00171719">
        <w:rPr>
          <w:sz w:val="20"/>
          <w:szCs w:val="18"/>
        </w:rPr>
        <w:t xml:space="preserve"> boxes enable string-level data management in PV systems without existing monitoring</w:t>
      </w:r>
    </w:p>
    <w:p w14:paraId="3B15A783" w14:textId="3C398ACF" w:rsidR="00677FC5" w:rsidRDefault="00171719" w:rsidP="00146B91">
      <w:pPr>
        <w:pStyle w:val="paragraph"/>
        <w:spacing w:before="0" w:beforeAutospacing="0" w:after="0" w:afterAutospacing="0" w:line="360" w:lineRule="auto"/>
        <w:jc w:val="both"/>
        <w:textAlignment w:val="baseline"/>
        <w:rPr>
          <w:rFonts w:ascii="Arial" w:hAnsi="Arial"/>
          <w:sz w:val="20"/>
          <w:szCs w:val="18"/>
          <w:lang w:eastAsia="en-US"/>
        </w:rPr>
      </w:pPr>
      <w:r w:rsidRPr="00171719">
        <w:rPr>
          <w:sz w:val="20"/>
          <w:szCs w:val="18"/>
        </w:rPr>
        <w:drawing>
          <wp:inline distT="0" distB="0" distL="0" distR="0" wp14:anchorId="244F8B60" wp14:editId="36A3B7FA">
            <wp:extent cx="2590800" cy="1454150"/>
            <wp:effectExtent l="0" t="0" r="0" b="0"/>
            <wp:docPr id="1180897289" name="Grafik 12" descr="Ein Bild, das Transport, Raumfahrzeug, Rau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Ein Bild, das Transport, Raumfahrzeug, Raum enthält.&#10;&#10;KI-generierte Inhalte können fehlerhaft se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90800" cy="1454150"/>
                    </a:xfrm>
                    <a:prstGeom prst="rect">
                      <a:avLst/>
                    </a:prstGeom>
                    <a:noFill/>
                    <a:ln>
                      <a:noFill/>
                    </a:ln>
                  </pic:spPr>
                </pic:pic>
              </a:graphicData>
            </a:graphic>
          </wp:inline>
        </w:drawing>
      </w:r>
      <w:r w:rsidRPr="00171719">
        <w:rPr>
          <w:sz w:val="20"/>
          <w:szCs w:val="18"/>
          <w:lang w:val="en-US"/>
        </w:rPr>
        <w:br/>
      </w:r>
      <w:r w:rsidRPr="00171719">
        <w:rPr>
          <w:rFonts w:ascii="Arial" w:hAnsi="Arial"/>
          <w:sz w:val="20"/>
          <w:szCs w:val="18"/>
          <w:lang w:eastAsia="en-US"/>
        </w:rPr>
        <w:t>Image caption:</w:t>
      </w:r>
      <w:r>
        <w:rPr>
          <w:rFonts w:ascii="Arial" w:hAnsi="Arial"/>
          <w:sz w:val="20"/>
          <w:szCs w:val="18"/>
          <w:lang w:eastAsia="en-US"/>
        </w:rPr>
        <w:t xml:space="preserve"> </w:t>
      </w:r>
      <w:r w:rsidRPr="00171719">
        <w:rPr>
          <w:rFonts w:ascii="Arial" w:hAnsi="Arial"/>
          <w:sz w:val="20"/>
          <w:szCs w:val="18"/>
          <w:lang w:eastAsia="en-US"/>
        </w:rPr>
        <w:t>Environmental factors affect the efficiency of solar modules, which is why real-time data collection using PV weather stations is crucial for maximising yields</w:t>
      </w:r>
    </w:p>
    <w:p w14:paraId="35C33E58" w14:textId="77777777" w:rsidR="00171719" w:rsidRDefault="00171719" w:rsidP="00146B91">
      <w:pPr>
        <w:pStyle w:val="paragraph"/>
        <w:spacing w:before="0" w:beforeAutospacing="0" w:after="0" w:afterAutospacing="0" w:line="360" w:lineRule="auto"/>
        <w:jc w:val="both"/>
        <w:textAlignment w:val="baseline"/>
        <w:rPr>
          <w:sz w:val="20"/>
          <w:szCs w:val="18"/>
        </w:rPr>
      </w:pPr>
    </w:p>
    <w:p w14:paraId="3EE1F961" w14:textId="77777777" w:rsidR="00677FC5" w:rsidRDefault="00677FC5" w:rsidP="00146B91">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p>
    <w:p w14:paraId="67036ABC" w14:textId="0A34ECB0" w:rsidR="004C074C" w:rsidRPr="00E76CF1" w:rsidRDefault="004C074C" w:rsidP="004C074C">
      <w:pPr>
        <w:pStyle w:val="paragraph"/>
        <w:spacing w:before="0" w:beforeAutospacing="0" w:after="0" w:afterAutospacing="0" w:line="360" w:lineRule="auto"/>
        <w:jc w:val="both"/>
        <w:textAlignment w:val="baseline"/>
        <w:rPr>
          <w:rStyle w:val="normaltextrun"/>
          <w:rFonts w:ascii="Arial" w:hAnsi="Arial" w:cs="Arial"/>
          <w:b/>
          <w:bCs/>
          <w:sz w:val="18"/>
          <w:szCs w:val="18"/>
          <w:lang w:val="en-US"/>
        </w:rPr>
      </w:pPr>
      <w:r w:rsidRPr="00E76CF1">
        <w:rPr>
          <w:rStyle w:val="normaltextrun"/>
          <w:rFonts w:ascii="Arial" w:hAnsi="Arial" w:cs="Arial"/>
          <w:b/>
          <w:bCs/>
          <w:sz w:val="18"/>
          <w:szCs w:val="18"/>
          <w:lang w:val="en-US"/>
        </w:rPr>
        <w:t>The Weidmüller Group</w:t>
      </w:r>
    </w:p>
    <w:p w14:paraId="09229EC5" w14:textId="2B25DFA3" w:rsidR="004C074C" w:rsidRPr="008801CA" w:rsidRDefault="004C074C" w:rsidP="004C074C">
      <w:pPr>
        <w:pStyle w:val="StandardWeb"/>
        <w:shd w:val="clear" w:color="auto" w:fill="FFFFFF"/>
        <w:spacing w:after="336" w:line="360" w:lineRule="auto"/>
        <w:rPr>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Smart Industrial Connectivity: Electrification, automation, </w:t>
      </w:r>
      <w:proofErr w:type="spellStart"/>
      <w:r w:rsidRPr="00E76CF1">
        <w:rPr>
          <w:rStyle w:val="normaltextrun"/>
          <w:rFonts w:ascii="Arial" w:eastAsia="Times New Roman" w:hAnsi="Arial" w:cs="Arial"/>
          <w:color w:val="000000"/>
          <w:sz w:val="18"/>
          <w:szCs w:val="18"/>
          <w:lang w:val="en-US" w:eastAsia="de-DE"/>
        </w:rPr>
        <w:t>digitalisation</w:t>
      </w:r>
      <w:proofErr w:type="spellEnd"/>
      <w:r w:rsidRPr="00E76CF1">
        <w:rPr>
          <w:rStyle w:val="normaltextrun"/>
          <w:rFonts w:ascii="Arial" w:eastAsia="Times New Roman" w:hAnsi="Arial" w:cs="Arial"/>
          <w:color w:val="000000"/>
          <w:sz w:val="18"/>
          <w:szCs w:val="18"/>
          <w:lang w:val="en-US" w:eastAsia="de-DE"/>
        </w:rPr>
        <w:t>, electrical connectivity, electromobility and renewable energies – markets in which Weidmüller feels right at home. The family-owned company established in 1850 has production facilities and sales companies in over 80 countries. As a global player in electric connection technology, Weidmüller achieved a turnover of one billion euros in the 202</w:t>
      </w:r>
      <w:r w:rsidR="00171719">
        <w:rPr>
          <w:rStyle w:val="normaltextrun"/>
          <w:rFonts w:ascii="Arial" w:eastAsia="Times New Roman" w:hAnsi="Arial" w:cs="Arial"/>
          <w:color w:val="000000"/>
          <w:sz w:val="18"/>
          <w:szCs w:val="18"/>
          <w:lang w:val="en-US" w:eastAsia="de-DE"/>
        </w:rPr>
        <w:t>4</w:t>
      </w:r>
      <w:r w:rsidRPr="00E76CF1">
        <w:rPr>
          <w:rStyle w:val="normaltextrun"/>
          <w:rFonts w:ascii="Arial" w:eastAsia="Times New Roman" w:hAnsi="Arial" w:cs="Arial"/>
          <w:color w:val="000000"/>
          <w:sz w:val="18"/>
          <w:szCs w:val="18"/>
          <w:lang w:val="en-US" w:eastAsia="de-DE"/>
        </w:rPr>
        <w:t xml:space="preserve"> financial year with around </w:t>
      </w:r>
      <w:r w:rsidR="00171719">
        <w:rPr>
          <w:rStyle w:val="normaltextrun"/>
          <w:rFonts w:ascii="Arial" w:eastAsia="Times New Roman" w:hAnsi="Arial" w:cs="Arial"/>
          <w:color w:val="000000"/>
          <w:sz w:val="18"/>
          <w:szCs w:val="18"/>
          <w:lang w:val="en-US" w:eastAsia="de-DE"/>
        </w:rPr>
        <w:t>5</w:t>
      </w:r>
      <w:r w:rsidRPr="00E76CF1">
        <w:rPr>
          <w:rStyle w:val="normaltextrun"/>
          <w:rFonts w:ascii="Arial" w:eastAsia="Times New Roman" w:hAnsi="Arial" w:cs="Arial"/>
          <w:color w:val="000000"/>
          <w:sz w:val="18"/>
          <w:szCs w:val="18"/>
          <w:lang w:val="en-US" w:eastAsia="de-DE"/>
        </w:rPr>
        <w:t>,</w:t>
      </w:r>
      <w:r w:rsidR="00171719">
        <w:rPr>
          <w:rStyle w:val="normaltextrun"/>
          <w:rFonts w:ascii="Arial" w:eastAsia="Times New Roman" w:hAnsi="Arial" w:cs="Arial"/>
          <w:color w:val="000000"/>
          <w:sz w:val="18"/>
          <w:szCs w:val="18"/>
          <w:lang w:val="en-US" w:eastAsia="de-DE"/>
        </w:rPr>
        <w:t>7</w:t>
      </w:r>
      <w:r w:rsidRPr="00E76CF1">
        <w:rPr>
          <w:rStyle w:val="normaltextrun"/>
          <w:rFonts w:ascii="Arial" w:eastAsia="Times New Roman" w:hAnsi="Arial" w:cs="Arial"/>
          <w:color w:val="000000"/>
          <w:sz w:val="18"/>
          <w:szCs w:val="18"/>
          <w:lang w:val="en-US" w:eastAsia="de-DE"/>
        </w:rPr>
        <w:t>00 employees worldwide - around 2,000 of whom work at the company's headquarters in Detmold, in the heart of East Westphalia-Lippe, Germany. What Weidmüller lives by: </w:t>
      </w:r>
      <w:hyperlink r:id="rId22" w:anchor="wm-1246253" w:history="1">
        <w:r w:rsidRPr="008C789D">
          <w:rPr>
            <w:rStyle w:val="Hyperlink"/>
            <w:rFonts w:ascii="Arial" w:hAnsi="Arial" w:cs="Arial"/>
            <w:sz w:val="18"/>
            <w:szCs w:val="18"/>
            <w:lang w:val="en-US" w:eastAsia="de-DE"/>
          </w:rPr>
          <w:t>Diversity with respect</w:t>
        </w:r>
      </w:hyperlink>
    </w:p>
    <w:p w14:paraId="10319155" w14:textId="77777777" w:rsidR="004C074C" w:rsidRDefault="004C074C" w:rsidP="004C074C">
      <w:pPr>
        <w:pStyle w:val="StandardWeb"/>
        <w:shd w:val="clear" w:color="auto" w:fill="FFFFFF"/>
        <w:rPr>
          <w:rStyle w:val="normaltextrun"/>
          <w:rFonts w:ascii="Arial" w:eastAsia="Times New Roman" w:hAnsi="Arial" w:cs="Arial"/>
          <w:color w:val="000000"/>
          <w:sz w:val="18"/>
          <w:szCs w:val="18"/>
          <w:lang w:val="en-US" w:eastAsia="de-DE"/>
        </w:rPr>
      </w:pPr>
      <w:r w:rsidRPr="00E76CF1">
        <w:rPr>
          <w:rStyle w:val="normaltextrun"/>
          <w:rFonts w:ascii="Arial" w:eastAsia="Times New Roman" w:hAnsi="Arial" w:cs="Arial"/>
          <w:color w:val="000000"/>
          <w:sz w:val="18"/>
          <w:szCs w:val="18"/>
          <w:lang w:val="en-US" w:eastAsia="de-DE"/>
        </w:rPr>
        <w:t xml:space="preserve">Technologies and engagement for a </w:t>
      </w:r>
      <w:proofErr w:type="spellStart"/>
      <w:r w:rsidRPr="00E76CF1">
        <w:rPr>
          <w:rStyle w:val="normaltextrun"/>
          <w:rFonts w:ascii="Arial" w:eastAsia="Times New Roman" w:hAnsi="Arial" w:cs="Arial"/>
          <w:color w:val="000000"/>
          <w:sz w:val="18"/>
          <w:szCs w:val="18"/>
          <w:lang w:val="en-US" w:eastAsia="de-DE"/>
        </w:rPr>
        <w:t>liveable</w:t>
      </w:r>
      <w:proofErr w:type="spellEnd"/>
      <w:r w:rsidRPr="00E76CF1">
        <w:rPr>
          <w:rStyle w:val="normaltextrun"/>
          <w:rFonts w:ascii="Arial" w:eastAsia="Times New Roman" w:hAnsi="Arial" w:cs="Arial"/>
          <w:color w:val="000000"/>
          <w:sz w:val="18"/>
          <w:szCs w:val="18"/>
          <w:lang w:val="en-US" w:eastAsia="de-DE"/>
        </w:rPr>
        <w:t xml:space="preserve"> future - Weidmüller demonstrates how it approaches the topic of sustainability in its interactive</w:t>
      </w:r>
      <w:r>
        <w:rPr>
          <w:color w:val="323130"/>
          <w:sz w:val="27"/>
          <w:szCs w:val="27"/>
        </w:rPr>
        <w:t> </w:t>
      </w:r>
      <w:hyperlink r:id="rId23" w:history="1">
        <w:r w:rsidRPr="00A77260">
          <w:rPr>
            <w:rStyle w:val="Hyperlink"/>
            <w:rFonts w:ascii="Arial" w:hAnsi="Arial" w:cs="Arial"/>
            <w:sz w:val="18"/>
            <w:szCs w:val="18"/>
            <w:lang w:val="en-US" w:eastAsia="de-DE"/>
          </w:rPr>
          <w:t>sustainability brochure</w:t>
        </w:r>
      </w:hyperlink>
      <w:r w:rsidRPr="00C4252A">
        <w:rPr>
          <w:rStyle w:val="normaltextrun"/>
          <w:rFonts w:ascii="Arial" w:eastAsia="Times New Roman" w:hAnsi="Arial" w:cs="Arial"/>
          <w:color w:val="000000"/>
          <w:sz w:val="18"/>
          <w:szCs w:val="18"/>
          <w:lang w:val="en-US" w:eastAsia="de-DE"/>
        </w:rPr>
        <w:t>.</w:t>
      </w:r>
    </w:p>
    <w:p w14:paraId="58A13255" w14:textId="77777777" w:rsidR="004C074C" w:rsidRPr="0062213E" w:rsidRDefault="004C074C" w:rsidP="004C074C">
      <w:pPr>
        <w:spacing w:line="360" w:lineRule="auto"/>
        <w:ind w:right="-851"/>
        <w:jc w:val="both"/>
        <w:rPr>
          <w:rFonts w:eastAsia="Arial" w:cs="Arial"/>
          <w:szCs w:val="22"/>
          <w:lang w:val="en-US"/>
        </w:rPr>
      </w:pPr>
    </w:p>
    <w:p w14:paraId="3B14D985" w14:textId="77777777" w:rsidR="004C074C" w:rsidRPr="0062213E" w:rsidRDefault="004C074C" w:rsidP="004C074C">
      <w:pPr>
        <w:spacing w:line="360" w:lineRule="auto"/>
        <w:rPr>
          <w:rFonts w:eastAsia="Arial" w:cs="Arial"/>
          <w:color w:val="000000" w:themeColor="text1"/>
          <w:sz w:val="18"/>
          <w:szCs w:val="18"/>
          <w:lang w:val="en-US"/>
        </w:rPr>
      </w:pPr>
    </w:p>
    <w:p w14:paraId="2BE088C3" w14:textId="083A0FA0" w:rsidR="0023105F" w:rsidRDefault="004C074C" w:rsidP="00B31909">
      <w:pPr>
        <w:pStyle w:val="paragraph"/>
        <w:spacing w:before="0" w:beforeAutospacing="0" w:after="0" w:afterAutospacing="0" w:line="360" w:lineRule="auto"/>
        <w:textAlignment w:val="baseline"/>
        <w:rPr>
          <w:rStyle w:val="normaltextrun"/>
          <w:rFonts w:ascii="Arial" w:hAnsi="Arial" w:cs="Arial"/>
          <w:sz w:val="18"/>
          <w:szCs w:val="18"/>
          <w:lang w:val="en-US"/>
        </w:rPr>
      </w:pPr>
      <w:r w:rsidRPr="001E1EE3">
        <w:rPr>
          <w:rStyle w:val="normaltextrun"/>
          <w:rFonts w:ascii="Arial" w:hAnsi="Arial" w:cs="Arial"/>
          <w:b/>
          <w:bCs/>
          <w:sz w:val="18"/>
          <w:szCs w:val="18"/>
          <w:lang w:val="en-US"/>
        </w:rPr>
        <w:t>Your contac</w:t>
      </w:r>
      <w:r w:rsidR="00B31909">
        <w:rPr>
          <w:rStyle w:val="normaltextrun"/>
          <w:rFonts w:ascii="Arial" w:hAnsi="Arial" w:cs="Arial"/>
          <w:b/>
          <w:bCs/>
          <w:sz w:val="18"/>
          <w:szCs w:val="18"/>
          <w:lang w:val="en-US"/>
        </w:rPr>
        <w:t>t</w:t>
      </w:r>
      <w:r w:rsidRPr="001E1EE3">
        <w:rPr>
          <w:rStyle w:val="normaltextrun"/>
          <w:rFonts w:ascii="Arial" w:hAnsi="Arial" w:cs="Arial"/>
          <w:b/>
          <w:bCs/>
          <w:sz w:val="18"/>
          <w:szCs w:val="18"/>
          <w:lang w:val="en-US"/>
        </w:rPr>
        <w:t>:</w:t>
      </w:r>
      <w:r w:rsidR="00B31909">
        <w:rPr>
          <w:rStyle w:val="normaltextrun"/>
          <w:rFonts w:ascii="Arial" w:hAnsi="Arial" w:cs="Arial"/>
          <w:sz w:val="18"/>
          <w:szCs w:val="18"/>
          <w:lang w:val="en-US"/>
        </w:rPr>
        <w:br/>
      </w:r>
      <w:r w:rsidRPr="001E1EE3">
        <w:rPr>
          <w:rStyle w:val="normaltextrun"/>
          <w:rFonts w:ascii="Arial" w:hAnsi="Arial" w:cs="Arial"/>
          <w:sz w:val="18"/>
          <w:szCs w:val="18"/>
          <w:lang w:val="en-US"/>
        </w:rPr>
        <w:t>Weidmüller Corporate Communication</w:t>
      </w:r>
    </w:p>
    <w:p w14:paraId="29E999B6" w14:textId="3BC31D56" w:rsidR="004C074C" w:rsidRPr="001E1EE3" w:rsidRDefault="0023105F" w:rsidP="00B31909">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s="Arial"/>
          <w:sz w:val="18"/>
          <w:szCs w:val="18"/>
          <w:lang w:val="en-US"/>
        </w:rPr>
        <w:t>Marc Landermann, Head of Corporate Communication</w:t>
      </w:r>
      <w:r w:rsidR="004C074C" w:rsidRPr="001E1EE3">
        <w:rPr>
          <w:rStyle w:val="eop"/>
          <w:rFonts w:ascii="Arial" w:eastAsiaTheme="minorHAnsi" w:hAnsi="Arial" w:cs="Arial"/>
          <w:sz w:val="18"/>
          <w:szCs w:val="18"/>
        </w:rPr>
        <w:t> </w:t>
      </w:r>
    </w:p>
    <w:p w14:paraId="6F78724F" w14:textId="47D071B2" w:rsidR="004C074C" w:rsidRPr="0023105F" w:rsidRDefault="004C074C" w:rsidP="0023105F">
      <w:pPr>
        <w:pStyle w:val="paragraph"/>
        <w:spacing w:before="0" w:beforeAutospacing="0" w:after="0" w:afterAutospacing="0" w:line="360" w:lineRule="auto"/>
        <w:textAlignment w:val="baseline"/>
        <w:rPr>
          <w:rStyle w:val="eop"/>
          <w:rFonts w:ascii="Arial" w:hAnsi="Arial" w:cs="Arial"/>
          <w:sz w:val="18"/>
          <w:szCs w:val="18"/>
        </w:rPr>
      </w:pPr>
      <w:r w:rsidRPr="001E1EE3">
        <w:rPr>
          <w:rStyle w:val="normaltextrun"/>
          <w:rFonts w:ascii="Arial" w:hAnsi="Arial" w:cs="Arial"/>
          <w:sz w:val="18"/>
          <w:szCs w:val="18"/>
          <w:lang w:val="en-US"/>
        </w:rPr>
        <w:t>Tel.: +49 5231 14-292322</w:t>
      </w:r>
      <w:r w:rsidRPr="001E1EE3">
        <w:rPr>
          <w:rStyle w:val="eop"/>
          <w:rFonts w:ascii="Arial" w:eastAsiaTheme="minorHAnsi" w:hAnsi="Arial" w:cs="Arial"/>
          <w:sz w:val="18"/>
          <w:szCs w:val="18"/>
        </w:rPr>
        <w:t> </w:t>
      </w:r>
      <w:r w:rsidR="0023105F">
        <w:rPr>
          <w:rFonts w:ascii="Arial" w:hAnsi="Arial" w:cs="Arial"/>
          <w:sz w:val="18"/>
          <w:szCs w:val="18"/>
        </w:rPr>
        <w:br/>
      </w:r>
      <w:r w:rsidRPr="001E1EE3">
        <w:rPr>
          <w:rStyle w:val="normaltextrun"/>
          <w:rFonts w:ascii="Arial" w:hAnsi="Arial" w:cs="Arial"/>
          <w:sz w:val="18"/>
          <w:szCs w:val="18"/>
          <w:lang w:val="en-US"/>
        </w:rPr>
        <w:t xml:space="preserve">Email: </w:t>
      </w:r>
      <w:hyperlink r:id="rId24" w:tgtFrame="_blank" w:history="1">
        <w:r w:rsidRPr="001E1EE3">
          <w:rPr>
            <w:rStyle w:val="normaltextrun"/>
            <w:rFonts w:ascii="Arial" w:hAnsi="Arial" w:cs="Arial"/>
            <w:color w:val="0000FF"/>
            <w:sz w:val="18"/>
            <w:szCs w:val="18"/>
            <w:lang w:val="en-US"/>
          </w:rPr>
          <w:t>presse@weidmueller.com</w:t>
        </w:r>
      </w:hyperlink>
      <w:r w:rsidRPr="001E1EE3">
        <w:rPr>
          <w:rStyle w:val="eop"/>
          <w:rFonts w:ascii="Arial" w:eastAsiaTheme="minorHAnsi" w:hAnsi="Arial" w:cs="Arial"/>
          <w:sz w:val="22"/>
          <w:szCs w:val="22"/>
        </w:rPr>
        <w:t> </w:t>
      </w:r>
      <w:r>
        <w:rPr>
          <w:rStyle w:val="eop"/>
          <w:rFonts w:ascii="Arial" w:eastAsiaTheme="minorHAnsi" w:hAnsi="Arial" w:cs="Arial"/>
          <w:sz w:val="18"/>
          <w:szCs w:val="18"/>
        </w:rPr>
        <w:t> </w:t>
      </w:r>
    </w:p>
    <w:p w14:paraId="4358EEC9" w14:textId="081AF06A" w:rsidR="0D2465AE" w:rsidRPr="004C074C" w:rsidRDefault="0D2465AE" w:rsidP="0D2465AE">
      <w:pPr>
        <w:jc w:val="both"/>
        <w:rPr>
          <w:rFonts w:eastAsia="Arial" w:cs="Arial"/>
          <w:color w:val="000000" w:themeColor="text1"/>
          <w:sz w:val="18"/>
          <w:szCs w:val="18"/>
          <w:lang w:val="en-US"/>
        </w:rPr>
      </w:pPr>
    </w:p>
    <w:sectPr w:rsidR="0D2465AE" w:rsidRPr="004C074C" w:rsidSect="002D1AF5">
      <w:headerReference w:type="default" r:id="rId25"/>
      <w:footerReference w:type="default" r:id="rId26"/>
      <w:pgSz w:w="11906" w:h="16838"/>
      <w:pgMar w:top="2552" w:right="28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3F6E9" w14:textId="77777777" w:rsidR="00FB3A73" w:rsidRDefault="00FB3A73">
      <w:r>
        <w:separator/>
      </w:r>
    </w:p>
  </w:endnote>
  <w:endnote w:type="continuationSeparator" w:id="0">
    <w:p w14:paraId="07ECD8B0" w14:textId="77777777" w:rsidR="00FB3A73" w:rsidRDefault="00FB3A73">
      <w:r>
        <w:continuationSeparator/>
      </w:r>
    </w:p>
  </w:endnote>
  <w:endnote w:type="continuationNotice" w:id="1">
    <w:p w14:paraId="027148F8" w14:textId="77777777" w:rsidR="00FB3A73" w:rsidRDefault="00FB3A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A5AA4" w14:textId="77777777" w:rsidR="00FB3A73" w:rsidRDefault="00FB3A73">
      <w:r>
        <w:separator/>
      </w:r>
    </w:p>
  </w:footnote>
  <w:footnote w:type="continuationSeparator" w:id="0">
    <w:p w14:paraId="5E63F61D" w14:textId="77777777" w:rsidR="00FB3A73" w:rsidRDefault="00FB3A73">
      <w:r>
        <w:continuationSeparator/>
      </w:r>
    </w:p>
  </w:footnote>
  <w:footnote w:type="continuationNotice" w:id="1">
    <w:p w14:paraId="732AEA29" w14:textId="77777777" w:rsidR="00FB3A73" w:rsidRDefault="00FB3A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77777777" w:rsidR="00F829AE" w:rsidRPr="00A76EBC" w:rsidRDefault="6D676724">
    <w:pPr>
      <w:pStyle w:val="Kopfzeile"/>
    </w:pPr>
    <w:r>
      <w:rPr>
        <w:sz w:val="32"/>
      </w:rPr>
      <w:t>Press Release</w:t>
    </w:r>
    <w:r>
      <w:rPr>
        <w:b/>
        <w:sz w:val="32"/>
      </w:rPr>
      <w:tab/>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DB2F9A"/>
    <w:multiLevelType w:val="hybridMultilevel"/>
    <w:tmpl w:val="DF10EE3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6417070">
    <w:abstractNumId w:val="6"/>
  </w:num>
  <w:num w:numId="2" w16cid:durableId="1478231357">
    <w:abstractNumId w:val="13"/>
  </w:num>
  <w:num w:numId="3" w16cid:durableId="1173034077">
    <w:abstractNumId w:val="1"/>
  </w:num>
  <w:num w:numId="4" w16cid:durableId="1784229746">
    <w:abstractNumId w:val="8"/>
  </w:num>
  <w:num w:numId="5" w16cid:durableId="72704702">
    <w:abstractNumId w:val="11"/>
  </w:num>
  <w:num w:numId="6" w16cid:durableId="2081520607">
    <w:abstractNumId w:val="5"/>
  </w:num>
  <w:num w:numId="7" w16cid:durableId="479081666">
    <w:abstractNumId w:val="10"/>
  </w:num>
  <w:num w:numId="8" w16cid:durableId="1567909672">
    <w:abstractNumId w:val="12"/>
  </w:num>
  <w:num w:numId="9" w16cid:durableId="1873611558">
    <w:abstractNumId w:val="9"/>
  </w:num>
  <w:num w:numId="10" w16cid:durableId="541090672">
    <w:abstractNumId w:val="4"/>
  </w:num>
  <w:num w:numId="11" w16cid:durableId="293024424">
    <w:abstractNumId w:val="0"/>
  </w:num>
  <w:num w:numId="12" w16cid:durableId="623850576">
    <w:abstractNumId w:val="3"/>
  </w:num>
  <w:num w:numId="13" w16cid:durableId="1847478977">
    <w:abstractNumId w:val="2"/>
  </w:num>
  <w:num w:numId="14" w16cid:durableId="96949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2AB0"/>
    <w:rsid w:val="00003371"/>
    <w:rsid w:val="00004CCF"/>
    <w:rsid w:val="000057CE"/>
    <w:rsid w:val="000064C9"/>
    <w:rsid w:val="0000701B"/>
    <w:rsid w:val="00011DE8"/>
    <w:rsid w:val="00013CB8"/>
    <w:rsid w:val="0001518B"/>
    <w:rsid w:val="00016998"/>
    <w:rsid w:val="00017273"/>
    <w:rsid w:val="000179EB"/>
    <w:rsid w:val="00017CEE"/>
    <w:rsid w:val="00021549"/>
    <w:rsid w:val="000227E9"/>
    <w:rsid w:val="0002383F"/>
    <w:rsid w:val="00023858"/>
    <w:rsid w:val="00023F8B"/>
    <w:rsid w:val="00026E27"/>
    <w:rsid w:val="00027A70"/>
    <w:rsid w:val="000314DF"/>
    <w:rsid w:val="00032D45"/>
    <w:rsid w:val="00032DFF"/>
    <w:rsid w:val="000335D2"/>
    <w:rsid w:val="00033A07"/>
    <w:rsid w:val="00035232"/>
    <w:rsid w:val="000355B2"/>
    <w:rsid w:val="000468A4"/>
    <w:rsid w:val="00046C90"/>
    <w:rsid w:val="00050088"/>
    <w:rsid w:val="00051261"/>
    <w:rsid w:val="00051A23"/>
    <w:rsid w:val="00051ED1"/>
    <w:rsid w:val="000539F0"/>
    <w:rsid w:val="00055506"/>
    <w:rsid w:val="00055BAA"/>
    <w:rsid w:val="00056C2B"/>
    <w:rsid w:val="00056C65"/>
    <w:rsid w:val="00060341"/>
    <w:rsid w:val="00061AF9"/>
    <w:rsid w:val="0006288A"/>
    <w:rsid w:val="00063775"/>
    <w:rsid w:val="000658EF"/>
    <w:rsid w:val="00067C16"/>
    <w:rsid w:val="00070E79"/>
    <w:rsid w:val="00072519"/>
    <w:rsid w:val="0007277F"/>
    <w:rsid w:val="00072C4E"/>
    <w:rsid w:val="00073340"/>
    <w:rsid w:val="0007478F"/>
    <w:rsid w:val="00074E7E"/>
    <w:rsid w:val="0007794C"/>
    <w:rsid w:val="000837EA"/>
    <w:rsid w:val="00083F1F"/>
    <w:rsid w:val="00086747"/>
    <w:rsid w:val="00086AB7"/>
    <w:rsid w:val="000876CA"/>
    <w:rsid w:val="00087CD8"/>
    <w:rsid w:val="00090604"/>
    <w:rsid w:val="00090F51"/>
    <w:rsid w:val="000924AC"/>
    <w:rsid w:val="0009352C"/>
    <w:rsid w:val="000957BD"/>
    <w:rsid w:val="00096D1E"/>
    <w:rsid w:val="000A0897"/>
    <w:rsid w:val="000A35AB"/>
    <w:rsid w:val="000A3D49"/>
    <w:rsid w:val="000A49CB"/>
    <w:rsid w:val="000A5A6A"/>
    <w:rsid w:val="000A6046"/>
    <w:rsid w:val="000A7CD8"/>
    <w:rsid w:val="000A7E05"/>
    <w:rsid w:val="000B0451"/>
    <w:rsid w:val="000B4AAD"/>
    <w:rsid w:val="000B4FA4"/>
    <w:rsid w:val="000B509F"/>
    <w:rsid w:val="000B5E6F"/>
    <w:rsid w:val="000B5F8F"/>
    <w:rsid w:val="000B743D"/>
    <w:rsid w:val="000C0A7E"/>
    <w:rsid w:val="000C1149"/>
    <w:rsid w:val="000C497A"/>
    <w:rsid w:val="000C54B0"/>
    <w:rsid w:val="000D0639"/>
    <w:rsid w:val="000D3739"/>
    <w:rsid w:val="000D4164"/>
    <w:rsid w:val="000D580F"/>
    <w:rsid w:val="000D5B72"/>
    <w:rsid w:val="000D74E4"/>
    <w:rsid w:val="000D7CCB"/>
    <w:rsid w:val="000E0642"/>
    <w:rsid w:val="000E3118"/>
    <w:rsid w:val="000E4BA2"/>
    <w:rsid w:val="000E7839"/>
    <w:rsid w:val="000F0163"/>
    <w:rsid w:val="000F09CB"/>
    <w:rsid w:val="000F1327"/>
    <w:rsid w:val="000F23E2"/>
    <w:rsid w:val="000F2430"/>
    <w:rsid w:val="00100FCC"/>
    <w:rsid w:val="00101BE7"/>
    <w:rsid w:val="00101DAF"/>
    <w:rsid w:val="00102309"/>
    <w:rsid w:val="00102448"/>
    <w:rsid w:val="00103384"/>
    <w:rsid w:val="001039AC"/>
    <w:rsid w:val="0010439A"/>
    <w:rsid w:val="0011174C"/>
    <w:rsid w:val="0011210E"/>
    <w:rsid w:val="00117EAA"/>
    <w:rsid w:val="0012002F"/>
    <w:rsid w:val="00120244"/>
    <w:rsid w:val="001217C0"/>
    <w:rsid w:val="00121855"/>
    <w:rsid w:val="00122555"/>
    <w:rsid w:val="00122C0A"/>
    <w:rsid w:val="00123CD3"/>
    <w:rsid w:val="0012567B"/>
    <w:rsid w:val="00130037"/>
    <w:rsid w:val="001304E4"/>
    <w:rsid w:val="0013062C"/>
    <w:rsid w:val="00132236"/>
    <w:rsid w:val="00132890"/>
    <w:rsid w:val="00133D69"/>
    <w:rsid w:val="001374EA"/>
    <w:rsid w:val="00137D2B"/>
    <w:rsid w:val="001426F9"/>
    <w:rsid w:val="001445C5"/>
    <w:rsid w:val="00144987"/>
    <w:rsid w:val="0014532F"/>
    <w:rsid w:val="001456A7"/>
    <w:rsid w:val="00146B91"/>
    <w:rsid w:val="00150C8E"/>
    <w:rsid w:val="00152C62"/>
    <w:rsid w:val="0015362B"/>
    <w:rsid w:val="0015406B"/>
    <w:rsid w:val="0015441B"/>
    <w:rsid w:val="00155711"/>
    <w:rsid w:val="00155CB6"/>
    <w:rsid w:val="001610C4"/>
    <w:rsid w:val="00164D21"/>
    <w:rsid w:val="001654E4"/>
    <w:rsid w:val="001716DA"/>
    <w:rsid w:val="00171719"/>
    <w:rsid w:val="0017209F"/>
    <w:rsid w:val="00173115"/>
    <w:rsid w:val="001746B5"/>
    <w:rsid w:val="00174884"/>
    <w:rsid w:val="00174D64"/>
    <w:rsid w:val="00174F44"/>
    <w:rsid w:val="001775EB"/>
    <w:rsid w:val="0018130D"/>
    <w:rsid w:val="001821AA"/>
    <w:rsid w:val="00183774"/>
    <w:rsid w:val="00184B80"/>
    <w:rsid w:val="0018718A"/>
    <w:rsid w:val="00190C40"/>
    <w:rsid w:val="00191EDA"/>
    <w:rsid w:val="0019319D"/>
    <w:rsid w:val="00194D5B"/>
    <w:rsid w:val="0019513F"/>
    <w:rsid w:val="00195798"/>
    <w:rsid w:val="00197E3A"/>
    <w:rsid w:val="001A1A69"/>
    <w:rsid w:val="001A258A"/>
    <w:rsid w:val="001A3E19"/>
    <w:rsid w:val="001A743C"/>
    <w:rsid w:val="001A795A"/>
    <w:rsid w:val="001B3572"/>
    <w:rsid w:val="001B4C08"/>
    <w:rsid w:val="001B77A6"/>
    <w:rsid w:val="001B78CC"/>
    <w:rsid w:val="001B7BED"/>
    <w:rsid w:val="001C0E6B"/>
    <w:rsid w:val="001C23B6"/>
    <w:rsid w:val="001C31E3"/>
    <w:rsid w:val="001C6A9A"/>
    <w:rsid w:val="001D278A"/>
    <w:rsid w:val="001D3784"/>
    <w:rsid w:val="001D46A1"/>
    <w:rsid w:val="001D603A"/>
    <w:rsid w:val="001D76DD"/>
    <w:rsid w:val="001E0CEC"/>
    <w:rsid w:val="001E109E"/>
    <w:rsid w:val="001E2628"/>
    <w:rsid w:val="001E491B"/>
    <w:rsid w:val="001E6352"/>
    <w:rsid w:val="001E7D6A"/>
    <w:rsid w:val="001F152E"/>
    <w:rsid w:val="001F4D31"/>
    <w:rsid w:val="001F4D47"/>
    <w:rsid w:val="001F7EAF"/>
    <w:rsid w:val="00200B3A"/>
    <w:rsid w:val="0020183D"/>
    <w:rsid w:val="00201E47"/>
    <w:rsid w:val="002034F3"/>
    <w:rsid w:val="002040A5"/>
    <w:rsid w:val="00204E8C"/>
    <w:rsid w:val="00206AD9"/>
    <w:rsid w:val="0020701B"/>
    <w:rsid w:val="00207A89"/>
    <w:rsid w:val="002113BF"/>
    <w:rsid w:val="00212017"/>
    <w:rsid w:val="00212E50"/>
    <w:rsid w:val="00212FB5"/>
    <w:rsid w:val="00216C3E"/>
    <w:rsid w:val="002175A6"/>
    <w:rsid w:val="00217764"/>
    <w:rsid w:val="00221668"/>
    <w:rsid w:val="00221D0D"/>
    <w:rsid w:val="00222F14"/>
    <w:rsid w:val="00223228"/>
    <w:rsid w:val="00224245"/>
    <w:rsid w:val="0022437B"/>
    <w:rsid w:val="00227154"/>
    <w:rsid w:val="002277A6"/>
    <w:rsid w:val="0023105F"/>
    <w:rsid w:val="0023146C"/>
    <w:rsid w:val="0023381B"/>
    <w:rsid w:val="00233EC5"/>
    <w:rsid w:val="00234C2F"/>
    <w:rsid w:val="00234DA7"/>
    <w:rsid w:val="00235688"/>
    <w:rsid w:val="002356DB"/>
    <w:rsid w:val="002358FD"/>
    <w:rsid w:val="00235AED"/>
    <w:rsid w:val="00235B09"/>
    <w:rsid w:val="0023704A"/>
    <w:rsid w:val="00237138"/>
    <w:rsid w:val="00240D17"/>
    <w:rsid w:val="002420B1"/>
    <w:rsid w:val="00244E2D"/>
    <w:rsid w:val="00245583"/>
    <w:rsid w:val="00247301"/>
    <w:rsid w:val="002511BA"/>
    <w:rsid w:val="00252D03"/>
    <w:rsid w:val="00260EED"/>
    <w:rsid w:val="00261C8A"/>
    <w:rsid w:val="002649D3"/>
    <w:rsid w:val="00264C32"/>
    <w:rsid w:val="00265609"/>
    <w:rsid w:val="00267422"/>
    <w:rsid w:val="00273056"/>
    <w:rsid w:val="002736B1"/>
    <w:rsid w:val="00275EB6"/>
    <w:rsid w:val="002761EF"/>
    <w:rsid w:val="002766F3"/>
    <w:rsid w:val="00276D38"/>
    <w:rsid w:val="00277119"/>
    <w:rsid w:val="002779A7"/>
    <w:rsid w:val="00277F47"/>
    <w:rsid w:val="00281F5C"/>
    <w:rsid w:val="002844F5"/>
    <w:rsid w:val="0028742B"/>
    <w:rsid w:val="0029023D"/>
    <w:rsid w:val="00290480"/>
    <w:rsid w:val="002931D0"/>
    <w:rsid w:val="00293F75"/>
    <w:rsid w:val="00295C07"/>
    <w:rsid w:val="00296D1B"/>
    <w:rsid w:val="00296D66"/>
    <w:rsid w:val="002A1149"/>
    <w:rsid w:val="002A268F"/>
    <w:rsid w:val="002A2862"/>
    <w:rsid w:val="002A3BD3"/>
    <w:rsid w:val="002A434B"/>
    <w:rsid w:val="002A6251"/>
    <w:rsid w:val="002A6B83"/>
    <w:rsid w:val="002A791A"/>
    <w:rsid w:val="002A7950"/>
    <w:rsid w:val="002B117A"/>
    <w:rsid w:val="002B18E0"/>
    <w:rsid w:val="002B2C38"/>
    <w:rsid w:val="002B3D50"/>
    <w:rsid w:val="002B5E35"/>
    <w:rsid w:val="002B705B"/>
    <w:rsid w:val="002B780F"/>
    <w:rsid w:val="002B78B0"/>
    <w:rsid w:val="002C0A1C"/>
    <w:rsid w:val="002C103C"/>
    <w:rsid w:val="002C160B"/>
    <w:rsid w:val="002C1D06"/>
    <w:rsid w:val="002C25EA"/>
    <w:rsid w:val="002C4FA5"/>
    <w:rsid w:val="002C7E11"/>
    <w:rsid w:val="002D0EA0"/>
    <w:rsid w:val="002D17EF"/>
    <w:rsid w:val="002D1AF5"/>
    <w:rsid w:val="002D2AD9"/>
    <w:rsid w:val="002D3489"/>
    <w:rsid w:val="002D3E4C"/>
    <w:rsid w:val="002D460B"/>
    <w:rsid w:val="002E07F4"/>
    <w:rsid w:val="002E0F74"/>
    <w:rsid w:val="002E1055"/>
    <w:rsid w:val="002E1D72"/>
    <w:rsid w:val="002E3BD6"/>
    <w:rsid w:val="002E7BDE"/>
    <w:rsid w:val="002F1407"/>
    <w:rsid w:val="002F17C8"/>
    <w:rsid w:val="002F4871"/>
    <w:rsid w:val="003004BC"/>
    <w:rsid w:val="0030064E"/>
    <w:rsid w:val="0030188F"/>
    <w:rsid w:val="00301B96"/>
    <w:rsid w:val="003037AC"/>
    <w:rsid w:val="003042F2"/>
    <w:rsid w:val="0030662D"/>
    <w:rsid w:val="00314964"/>
    <w:rsid w:val="00314A2A"/>
    <w:rsid w:val="00316C14"/>
    <w:rsid w:val="0031729F"/>
    <w:rsid w:val="00320F35"/>
    <w:rsid w:val="003213F9"/>
    <w:rsid w:val="00322573"/>
    <w:rsid w:val="00324B94"/>
    <w:rsid w:val="00325165"/>
    <w:rsid w:val="00325C18"/>
    <w:rsid w:val="003278E6"/>
    <w:rsid w:val="00330602"/>
    <w:rsid w:val="00330C01"/>
    <w:rsid w:val="003339BF"/>
    <w:rsid w:val="003359BF"/>
    <w:rsid w:val="00337CEE"/>
    <w:rsid w:val="00340394"/>
    <w:rsid w:val="0034188A"/>
    <w:rsid w:val="003418D4"/>
    <w:rsid w:val="0034208A"/>
    <w:rsid w:val="0034253D"/>
    <w:rsid w:val="003432FE"/>
    <w:rsid w:val="00343938"/>
    <w:rsid w:val="00343F93"/>
    <w:rsid w:val="00344449"/>
    <w:rsid w:val="0034450C"/>
    <w:rsid w:val="00344F31"/>
    <w:rsid w:val="00347DA2"/>
    <w:rsid w:val="00351F0E"/>
    <w:rsid w:val="00360090"/>
    <w:rsid w:val="00360098"/>
    <w:rsid w:val="00360BCE"/>
    <w:rsid w:val="003630AF"/>
    <w:rsid w:val="00363708"/>
    <w:rsid w:val="00364160"/>
    <w:rsid w:val="00364286"/>
    <w:rsid w:val="00367E34"/>
    <w:rsid w:val="00371718"/>
    <w:rsid w:val="00373555"/>
    <w:rsid w:val="00373E55"/>
    <w:rsid w:val="00374B46"/>
    <w:rsid w:val="0037540B"/>
    <w:rsid w:val="003767D5"/>
    <w:rsid w:val="00377264"/>
    <w:rsid w:val="0038261F"/>
    <w:rsid w:val="003829A7"/>
    <w:rsid w:val="00384218"/>
    <w:rsid w:val="003908CB"/>
    <w:rsid w:val="003913A5"/>
    <w:rsid w:val="003917C9"/>
    <w:rsid w:val="003923BA"/>
    <w:rsid w:val="00392F69"/>
    <w:rsid w:val="00394B15"/>
    <w:rsid w:val="003A0A04"/>
    <w:rsid w:val="003A2B95"/>
    <w:rsid w:val="003A2D4E"/>
    <w:rsid w:val="003A3BBA"/>
    <w:rsid w:val="003A402E"/>
    <w:rsid w:val="003A5204"/>
    <w:rsid w:val="003A5A01"/>
    <w:rsid w:val="003B093B"/>
    <w:rsid w:val="003B2BCA"/>
    <w:rsid w:val="003B41C4"/>
    <w:rsid w:val="003B429B"/>
    <w:rsid w:val="003B4553"/>
    <w:rsid w:val="003B511D"/>
    <w:rsid w:val="003B6345"/>
    <w:rsid w:val="003C1C50"/>
    <w:rsid w:val="003C2C29"/>
    <w:rsid w:val="003C2E33"/>
    <w:rsid w:val="003C53B7"/>
    <w:rsid w:val="003C5618"/>
    <w:rsid w:val="003D06EA"/>
    <w:rsid w:val="003D12EB"/>
    <w:rsid w:val="003D15C8"/>
    <w:rsid w:val="003D17D4"/>
    <w:rsid w:val="003D1C00"/>
    <w:rsid w:val="003D1FB3"/>
    <w:rsid w:val="003D2187"/>
    <w:rsid w:val="003D2301"/>
    <w:rsid w:val="003D553E"/>
    <w:rsid w:val="003D73A2"/>
    <w:rsid w:val="003E0332"/>
    <w:rsid w:val="003E03DB"/>
    <w:rsid w:val="003E23B3"/>
    <w:rsid w:val="003E2422"/>
    <w:rsid w:val="003E3FB0"/>
    <w:rsid w:val="003E46ED"/>
    <w:rsid w:val="003E60A3"/>
    <w:rsid w:val="003E6F20"/>
    <w:rsid w:val="003E7FED"/>
    <w:rsid w:val="003F1776"/>
    <w:rsid w:val="003F20B7"/>
    <w:rsid w:val="003F20F1"/>
    <w:rsid w:val="003F53D0"/>
    <w:rsid w:val="003F787C"/>
    <w:rsid w:val="003F79DC"/>
    <w:rsid w:val="004002FC"/>
    <w:rsid w:val="004002FD"/>
    <w:rsid w:val="00400538"/>
    <w:rsid w:val="004008DD"/>
    <w:rsid w:val="00400C2B"/>
    <w:rsid w:val="00401944"/>
    <w:rsid w:val="00402236"/>
    <w:rsid w:val="0040302B"/>
    <w:rsid w:val="004036B2"/>
    <w:rsid w:val="0040453C"/>
    <w:rsid w:val="0040457E"/>
    <w:rsid w:val="00404799"/>
    <w:rsid w:val="00404C58"/>
    <w:rsid w:val="00406761"/>
    <w:rsid w:val="004076EF"/>
    <w:rsid w:val="00413912"/>
    <w:rsid w:val="00413A31"/>
    <w:rsid w:val="00415B91"/>
    <w:rsid w:val="004161D7"/>
    <w:rsid w:val="0041669A"/>
    <w:rsid w:val="00416ACB"/>
    <w:rsid w:val="00421CB1"/>
    <w:rsid w:val="00423D3E"/>
    <w:rsid w:val="00424296"/>
    <w:rsid w:val="004254AC"/>
    <w:rsid w:val="00426B5A"/>
    <w:rsid w:val="00427452"/>
    <w:rsid w:val="004313B4"/>
    <w:rsid w:val="004326CF"/>
    <w:rsid w:val="0043346E"/>
    <w:rsid w:val="004339BC"/>
    <w:rsid w:val="00433EB6"/>
    <w:rsid w:val="00435039"/>
    <w:rsid w:val="0043655B"/>
    <w:rsid w:val="004375B3"/>
    <w:rsid w:val="00437A89"/>
    <w:rsid w:val="004417EF"/>
    <w:rsid w:val="0044330C"/>
    <w:rsid w:val="0044358E"/>
    <w:rsid w:val="00445C8E"/>
    <w:rsid w:val="00446514"/>
    <w:rsid w:val="004476E7"/>
    <w:rsid w:val="0045446C"/>
    <w:rsid w:val="0045591F"/>
    <w:rsid w:val="00456410"/>
    <w:rsid w:val="00462B36"/>
    <w:rsid w:val="0046303A"/>
    <w:rsid w:val="004639A5"/>
    <w:rsid w:val="00466129"/>
    <w:rsid w:val="0046618A"/>
    <w:rsid w:val="004661DA"/>
    <w:rsid w:val="00467973"/>
    <w:rsid w:val="00471614"/>
    <w:rsid w:val="00473AA6"/>
    <w:rsid w:val="00474643"/>
    <w:rsid w:val="00475210"/>
    <w:rsid w:val="0047613B"/>
    <w:rsid w:val="0047650B"/>
    <w:rsid w:val="0047745A"/>
    <w:rsid w:val="0048010A"/>
    <w:rsid w:val="0048038C"/>
    <w:rsid w:val="00480E0C"/>
    <w:rsid w:val="00481527"/>
    <w:rsid w:val="004847A3"/>
    <w:rsid w:val="0048587D"/>
    <w:rsid w:val="0048665F"/>
    <w:rsid w:val="00486A1D"/>
    <w:rsid w:val="00486AAA"/>
    <w:rsid w:val="00487403"/>
    <w:rsid w:val="00490979"/>
    <w:rsid w:val="00490AC9"/>
    <w:rsid w:val="0049102A"/>
    <w:rsid w:val="00491107"/>
    <w:rsid w:val="00491A1B"/>
    <w:rsid w:val="00492FB1"/>
    <w:rsid w:val="004941B5"/>
    <w:rsid w:val="004952D8"/>
    <w:rsid w:val="00495567"/>
    <w:rsid w:val="00495F79"/>
    <w:rsid w:val="004976BE"/>
    <w:rsid w:val="004A056D"/>
    <w:rsid w:val="004A08C0"/>
    <w:rsid w:val="004A5068"/>
    <w:rsid w:val="004A54ED"/>
    <w:rsid w:val="004A5B55"/>
    <w:rsid w:val="004A7195"/>
    <w:rsid w:val="004A757C"/>
    <w:rsid w:val="004A7D29"/>
    <w:rsid w:val="004B01CC"/>
    <w:rsid w:val="004B03DD"/>
    <w:rsid w:val="004B09C9"/>
    <w:rsid w:val="004B2A47"/>
    <w:rsid w:val="004B3780"/>
    <w:rsid w:val="004B765E"/>
    <w:rsid w:val="004C074C"/>
    <w:rsid w:val="004C3812"/>
    <w:rsid w:val="004C5262"/>
    <w:rsid w:val="004C6C16"/>
    <w:rsid w:val="004D128B"/>
    <w:rsid w:val="004D1FAD"/>
    <w:rsid w:val="004D270B"/>
    <w:rsid w:val="004D30A9"/>
    <w:rsid w:val="004D420A"/>
    <w:rsid w:val="004D479F"/>
    <w:rsid w:val="004D47E4"/>
    <w:rsid w:val="004D6D33"/>
    <w:rsid w:val="004D6E55"/>
    <w:rsid w:val="004D7B93"/>
    <w:rsid w:val="004E0A98"/>
    <w:rsid w:val="004E2D9A"/>
    <w:rsid w:val="004E30DF"/>
    <w:rsid w:val="004E4204"/>
    <w:rsid w:val="004E4453"/>
    <w:rsid w:val="004E5D7C"/>
    <w:rsid w:val="004E7B25"/>
    <w:rsid w:val="004F29E0"/>
    <w:rsid w:val="004F2A89"/>
    <w:rsid w:val="004F3CBC"/>
    <w:rsid w:val="004F5BF4"/>
    <w:rsid w:val="004F5D6F"/>
    <w:rsid w:val="004F622D"/>
    <w:rsid w:val="004F6480"/>
    <w:rsid w:val="004F723D"/>
    <w:rsid w:val="00500C98"/>
    <w:rsid w:val="005033FB"/>
    <w:rsid w:val="0050490C"/>
    <w:rsid w:val="005063DB"/>
    <w:rsid w:val="00507736"/>
    <w:rsid w:val="00507B00"/>
    <w:rsid w:val="00512060"/>
    <w:rsid w:val="005122E3"/>
    <w:rsid w:val="00512506"/>
    <w:rsid w:val="005137B1"/>
    <w:rsid w:val="0051422F"/>
    <w:rsid w:val="00515610"/>
    <w:rsid w:val="005172B1"/>
    <w:rsid w:val="005202AC"/>
    <w:rsid w:val="00520D3B"/>
    <w:rsid w:val="00525D0D"/>
    <w:rsid w:val="00526109"/>
    <w:rsid w:val="00527331"/>
    <w:rsid w:val="005273FD"/>
    <w:rsid w:val="00527ED4"/>
    <w:rsid w:val="005301E7"/>
    <w:rsid w:val="00530515"/>
    <w:rsid w:val="005306AE"/>
    <w:rsid w:val="00531BAB"/>
    <w:rsid w:val="00532255"/>
    <w:rsid w:val="0053280A"/>
    <w:rsid w:val="00536082"/>
    <w:rsid w:val="0053718C"/>
    <w:rsid w:val="00537AF9"/>
    <w:rsid w:val="0054202C"/>
    <w:rsid w:val="00545F56"/>
    <w:rsid w:val="00547D80"/>
    <w:rsid w:val="00550738"/>
    <w:rsid w:val="00551708"/>
    <w:rsid w:val="00553253"/>
    <w:rsid w:val="00553CE2"/>
    <w:rsid w:val="0055474A"/>
    <w:rsid w:val="0055654E"/>
    <w:rsid w:val="0056059B"/>
    <w:rsid w:val="00561E3C"/>
    <w:rsid w:val="00562A1A"/>
    <w:rsid w:val="00563603"/>
    <w:rsid w:val="00563CEF"/>
    <w:rsid w:val="00564FEF"/>
    <w:rsid w:val="0056551A"/>
    <w:rsid w:val="005661C8"/>
    <w:rsid w:val="005671D5"/>
    <w:rsid w:val="0056793F"/>
    <w:rsid w:val="00567C81"/>
    <w:rsid w:val="0057033B"/>
    <w:rsid w:val="005708C6"/>
    <w:rsid w:val="00571A41"/>
    <w:rsid w:val="00574320"/>
    <w:rsid w:val="00576FD0"/>
    <w:rsid w:val="005775CE"/>
    <w:rsid w:val="00577C16"/>
    <w:rsid w:val="0058278B"/>
    <w:rsid w:val="0058612C"/>
    <w:rsid w:val="00586C37"/>
    <w:rsid w:val="005879C4"/>
    <w:rsid w:val="00590DAB"/>
    <w:rsid w:val="005935B7"/>
    <w:rsid w:val="005941C8"/>
    <w:rsid w:val="0059576B"/>
    <w:rsid w:val="00595B0F"/>
    <w:rsid w:val="005965B3"/>
    <w:rsid w:val="00597442"/>
    <w:rsid w:val="005A26AE"/>
    <w:rsid w:val="005A2885"/>
    <w:rsid w:val="005A3CDE"/>
    <w:rsid w:val="005A47A2"/>
    <w:rsid w:val="005A58AB"/>
    <w:rsid w:val="005A58F9"/>
    <w:rsid w:val="005A7460"/>
    <w:rsid w:val="005A7583"/>
    <w:rsid w:val="005A7BC9"/>
    <w:rsid w:val="005B1249"/>
    <w:rsid w:val="005B12B9"/>
    <w:rsid w:val="005B136F"/>
    <w:rsid w:val="005B1516"/>
    <w:rsid w:val="005B2136"/>
    <w:rsid w:val="005B2BA3"/>
    <w:rsid w:val="005B347A"/>
    <w:rsid w:val="005B3C8B"/>
    <w:rsid w:val="005B3D0A"/>
    <w:rsid w:val="005B4765"/>
    <w:rsid w:val="005B48A1"/>
    <w:rsid w:val="005B5C54"/>
    <w:rsid w:val="005B6960"/>
    <w:rsid w:val="005B7442"/>
    <w:rsid w:val="005B7CEF"/>
    <w:rsid w:val="005C2698"/>
    <w:rsid w:val="005C41B7"/>
    <w:rsid w:val="005C4B93"/>
    <w:rsid w:val="005C57D9"/>
    <w:rsid w:val="005D311A"/>
    <w:rsid w:val="005D4ACC"/>
    <w:rsid w:val="005D524A"/>
    <w:rsid w:val="005D5949"/>
    <w:rsid w:val="005D62F1"/>
    <w:rsid w:val="005D74D6"/>
    <w:rsid w:val="005D750F"/>
    <w:rsid w:val="005E089D"/>
    <w:rsid w:val="005E1C75"/>
    <w:rsid w:val="005E42C6"/>
    <w:rsid w:val="005E5068"/>
    <w:rsid w:val="005E6514"/>
    <w:rsid w:val="005E7E6B"/>
    <w:rsid w:val="005F03CB"/>
    <w:rsid w:val="005F2681"/>
    <w:rsid w:val="005F2737"/>
    <w:rsid w:val="005F31B2"/>
    <w:rsid w:val="005F75E8"/>
    <w:rsid w:val="005F7A14"/>
    <w:rsid w:val="00600158"/>
    <w:rsid w:val="006010C4"/>
    <w:rsid w:val="00601E4C"/>
    <w:rsid w:val="00602389"/>
    <w:rsid w:val="00602CC3"/>
    <w:rsid w:val="006046DC"/>
    <w:rsid w:val="00607ABE"/>
    <w:rsid w:val="00607E86"/>
    <w:rsid w:val="0061036A"/>
    <w:rsid w:val="00610F09"/>
    <w:rsid w:val="00611F65"/>
    <w:rsid w:val="00612651"/>
    <w:rsid w:val="00612DE1"/>
    <w:rsid w:val="00612FBB"/>
    <w:rsid w:val="00613843"/>
    <w:rsid w:val="00613C31"/>
    <w:rsid w:val="00615069"/>
    <w:rsid w:val="00615895"/>
    <w:rsid w:val="00615E99"/>
    <w:rsid w:val="00616661"/>
    <w:rsid w:val="00620F9E"/>
    <w:rsid w:val="00622D1B"/>
    <w:rsid w:val="00625323"/>
    <w:rsid w:val="0062716F"/>
    <w:rsid w:val="00632C13"/>
    <w:rsid w:val="006333A2"/>
    <w:rsid w:val="00634AA3"/>
    <w:rsid w:val="00635089"/>
    <w:rsid w:val="00635563"/>
    <w:rsid w:val="00636893"/>
    <w:rsid w:val="00640758"/>
    <w:rsid w:val="00640D87"/>
    <w:rsid w:val="00642157"/>
    <w:rsid w:val="00642C17"/>
    <w:rsid w:val="0064510A"/>
    <w:rsid w:val="0064575E"/>
    <w:rsid w:val="00646863"/>
    <w:rsid w:val="00646C9C"/>
    <w:rsid w:val="00647DF7"/>
    <w:rsid w:val="00650070"/>
    <w:rsid w:val="006504C4"/>
    <w:rsid w:val="00650B59"/>
    <w:rsid w:val="00651244"/>
    <w:rsid w:val="006537B9"/>
    <w:rsid w:val="00653FB7"/>
    <w:rsid w:val="00653FDC"/>
    <w:rsid w:val="006566F7"/>
    <w:rsid w:val="00660A41"/>
    <w:rsid w:val="00661B75"/>
    <w:rsid w:val="00662304"/>
    <w:rsid w:val="0066243E"/>
    <w:rsid w:val="00663C22"/>
    <w:rsid w:val="00665757"/>
    <w:rsid w:val="00665F5A"/>
    <w:rsid w:val="006667C8"/>
    <w:rsid w:val="006700F4"/>
    <w:rsid w:val="0067421B"/>
    <w:rsid w:val="00674787"/>
    <w:rsid w:val="006759CB"/>
    <w:rsid w:val="00676447"/>
    <w:rsid w:val="0067758E"/>
    <w:rsid w:val="00677FC5"/>
    <w:rsid w:val="00680077"/>
    <w:rsid w:val="006803F3"/>
    <w:rsid w:val="006815B6"/>
    <w:rsid w:val="00681F73"/>
    <w:rsid w:val="00683F3A"/>
    <w:rsid w:val="00684002"/>
    <w:rsid w:val="00684A34"/>
    <w:rsid w:val="00685CE5"/>
    <w:rsid w:val="00687226"/>
    <w:rsid w:val="006902CB"/>
    <w:rsid w:val="006935CF"/>
    <w:rsid w:val="00693CD2"/>
    <w:rsid w:val="00695207"/>
    <w:rsid w:val="00696223"/>
    <w:rsid w:val="006A08CE"/>
    <w:rsid w:val="006A0A4E"/>
    <w:rsid w:val="006A1200"/>
    <w:rsid w:val="006A14C3"/>
    <w:rsid w:val="006A1BE6"/>
    <w:rsid w:val="006A1CAC"/>
    <w:rsid w:val="006A2A21"/>
    <w:rsid w:val="006A2E36"/>
    <w:rsid w:val="006A39F5"/>
    <w:rsid w:val="006A40E5"/>
    <w:rsid w:val="006A4116"/>
    <w:rsid w:val="006B1036"/>
    <w:rsid w:val="006B4E4F"/>
    <w:rsid w:val="006B5F6C"/>
    <w:rsid w:val="006B6AD1"/>
    <w:rsid w:val="006B6F9A"/>
    <w:rsid w:val="006B70BB"/>
    <w:rsid w:val="006C2A43"/>
    <w:rsid w:val="006C2B88"/>
    <w:rsid w:val="006C3E3E"/>
    <w:rsid w:val="006C485E"/>
    <w:rsid w:val="006C618D"/>
    <w:rsid w:val="006D056C"/>
    <w:rsid w:val="006D1208"/>
    <w:rsid w:val="006D146E"/>
    <w:rsid w:val="006D15B2"/>
    <w:rsid w:val="006D19EC"/>
    <w:rsid w:val="006D6538"/>
    <w:rsid w:val="006E1174"/>
    <w:rsid w:val="006E2732"/>
    <w:rsid w:val="006E38F5"/>
    <w:rsid w:val="006E3C1A"/>
    <w:rsid w:val="006E48E2"/>
    <w:rsid w:val="006E4D5C"/>
    <w:rsid w:val="006E7744"/>
    <w:rsid w:val="006F1126"/>
    <w:rsid w:val="006F1551"/>
    <w:rsid w:val="006F231C"/>
    <w:rsid w:val="006F43BA"/>
    <w:rsid w:val="006F44B9"/>
    <w:rsid w:val="006F63AD"/>
    <w:rsid w:val="00700AC9"/>
    <w:rsid w:val="00700DB4"/>
    <w:rsid w:val="0070288D"/>
    <w:rsid w:val="00702B42"/>
    <w:rsid w:val="00702D9F"/>
    <w:rsid w:val="007038AE"/>
    <w:rsid w:val="00703B6D"/>
    <w:rsid w:val="00704A15"/>
    <w:rsid w:val="00704F5B"/>
    <w:rsid w:val="00705163"/>
    <w:rsid w:val="00706B5A"/>
    <w:rsid w:val="0070710F"/>
    <w:rsid w:val="007114E8"/>
    <w:rsid w:val="00711D61"/>
    <w:rsid w:val="007124D1"/>
    <w:rsid w:val="00714C60"/>
    <w:rsid w:val="00716117"/>
    <w:rsid w:val="00717EAB"/>
    <w:rsid w:val="007240B0"/>
    <w:rsid w:val="00724D21"/>
    <w:rsid w:val="007250C6"/>
    <w:rsid w:val="00726F17"/>
    <w:rsid w:val="00727A2C"/>
    <w:rsid w:val="0073003E"/>
    <w:rsid w:val="00732D6E"/>
    <w:rsid w:val="00733391"/>
    <w:rsid w:val="00735082"/>
    <w:rsid w:val="00737CD1"/>
    <w:rsid w:val="00741A8D"/>
    <w:rsid w:val="0074230D"/>
    <w:rsid w:val="00743B02"/>
    <w:rsid w:val="00752C73"/>
    <w:rsid w:val="00752FF4"/>
    <w:rsid w:val="0075436A"/>
    <w:rsid w:val="00755D6E"/>
    <w:rsid w:val="007566B1"/>
    <w:rsid w:val="0076034C"/>
    <w:rsid w:val="007616D1"/>
    <w:rsid w:val="00764F53"/>
    <w:rsid w:val="007664F8"/>
    <w:rsid w:val="00766E47"/>
    <w:rsid w:val="00767DD0"/>
    <w:rsid w:val="00770378"/>
    <w:rsid w:val="00771085"/>
    <w:rsid w:val="007722B4"/>
    <w:rsid w:val="00772A65"/>
    <w:rsid w:val="00772DC8"/>
    <w:rsid w:val="0077330A"/>
    <w:rsid w:val="007738A0"/>
    <w:rsid w:val="00773954"/>
    <w:rsid w:val="00774DED"/>
    <w:rsid w:val="007765D8"/>
    <w:rsid w:val="00780129"/>
    <w:rsid w:val="00783587"/>
    <w:rsid w:val="0078742F"/>
    <w:rsid w:val="00790740"/>
    <w:rsid w:val="00793B02"/>
    <w:rsid w:val="00793EBD"/>
    <w:rsid w:val="007955F7"/>
    <w:rsid w:val="00795C73"/>
    <w:rsid w:val="00796D52"/>
    <w:rsid w:val="007A06E3"/>
    <w:rsid w:val="007A1C14"/>
    <w:rsid w:val="007A300A"/>
    <w:rsid w:val="007A3165"/>
    <w:rsid w:val="007A4BCF"/>
    <w:rsid w:val="007A5197"/>
    <w:rsid w:val="007A690B"/>
    <w:rsid w:val="007A7555"/>
    <w:rsid w:val="007B0D41"/>
    <w:rsid w:val="007B0D78"/>
    <w:rsid w:val="007B27AA"/>
    <w:rsid w:val="007B3AA5"/>
    <w:rsid w:val="007B3ABD"/>
    <w:rsid w:val="007B45CD"/>
    <w:rsid w:val="007B65B5"/>
    <w:rsid w:val="007B7E23"/>
    <w:rsid w:val="007C0993"/>
    <w:rsid w:val="007C0E59"/>
    <w:rsid w:val="007C1326"/>
    <w:rsid w:val="007C2D71"/>
    <w:rsid w:val="007C405D"/>
    <w:rsid w:val="007C7631"/>
    <w:rsid w:val="007C7B78"/>
    <w:rsid w:val="007D11F4"/>
    <w:rsid w:val="007D1336"/>
    <w:rsid w:val="007D22B4"/>
    <w:rsid w:val="007D4440"/>
    <w:rsid w:val="007D4951"/>
    <w:rsid w:val="007D4D0A"/>
    <w:rsid w:val="007D52EC"/>
    <w:rsid w:val="007D54E5"/>
    <w:rsid w:val="007D55A4"/>
    <w:rsid w:val="007D5818"/>
    <w:rsid w:val="007D666D"/>
    <w:rsid w:val="007D7301"/>
    <w:rsid w:val="007E1DBD"/>
    <w:rsid w:val="007E2FD8"/>
    <w:rsid w:val="007E3883"/>
    <w:rsid w:val="007E5AB7"/>
    <w:rsid w:val="007E6E22"/>
    <w:rsid w:val="007F225B"/>
    <w:rsid w:val="007F3550"/>
    <w:rsid w:val="007F59FD"/>
    <w:rsid w:val="007F625E"/>
    <w:rsid w:val="007F6F1D"/>
    <w:rsid w:val="007F7D8F"/>
    <w:rsid w:val="008043A0"/>
    <w:rsid w:val="008054A4"/>
    <w:rsid w:val="00814207"/>
    <w:rsid w:val="00816232"/>
    <w:rsid w:val="00816315"/>
    <w:rsid w:val="00817DA3"/>
    <w:rsid w:val="00820F9B"/>
    <w:rsid w:val="00821ECD"/>
    <w:rsid w:val="00823FA3"/>
    <w:rsid w:val="008242AD"/>
    <w:rsid w:val="00824407"/>
    <w:rsid w:val="00826252"/>
    <w:rsid w:val="00826514"/>
    <w:rsid w:val="00831CA3"/>
    <w:rsid w:val="008321D7"/>
    <w:rsid w:val="008330EB"/>
    <w:rsid w:val="00833CE2"/>
    <w:rsid w:val="008371AB"/>
    <w:rsid w:val="00840C2E"/>
    <w:rsid w:val="00841D88"/>
    <w:rsid w:val="008420E2"/>
    <w:rsid w:val="0084212F"/>
    <w:rsid w:val="008446E1"/>
    <w:rsid w:val="00846767"/>
    <w:rsid w:val="00846AFC"/>
    <w:rsid w:val="0085288D"/>
    <w:rsid w:val="0085325E"/>
    <w:rsid w:val="0085339F"/>
    <w:rsid w:val="00854144"/>
    <w:rsid w:val="00854E8B"/>
    <w:rsid w:val="008570BB"/>
    <w:rsid w:val="008616AE"/>
    <w:rsid w:val="00861DF2"/>
    <w:rsid w:val="00861EF0"/>
    <w:rsid w:val="0086295B"/>
    <w:rsid w:val="00863CFA"/>
    <w:rsid w:val="00863F91"/>
    <w:rsid w:val="008644F3"/>
    <w:rsid w:val="00866DBF"/>
    <w:rsid w:val="00870149"/>
    <w:rsid w:val="00870150"/>
    <w:rsid w:val="00870DD9"/>
    <w:rsid w:val="00872599"/>
    <w:rsid w:val="00872662"/>
    <w:rsid w:val="00872A8D"/>
    <w:rsid w:val="00872D79"/>
    <w:rsid w:val="0087332A"/>
    <w:rsid w:val="0087378E"/>
    <w:rsid w:val="008745D4"/>
    <w:rsid w:val="00874CCE"/>
    <w:rsid w:val="0087649E"/>
    <w:rsid w:val="00876B31"/>
    <w:rsid w:val="00877809"/>
    <w:rsid w:val="008819DA"/>
    <w:rsid w:val="00881A2F"/>
    <w:rsid w:val="00881E37"/>
    <w:rsid w:val="00882786"/>
    <w:rsid w:val="0088342B"/>
    <w:rsid w:val="00883DA3"/>
    <w:rsid w:val="00884902"/>
    <w:rsid w:val="00885651"/>
    <w:rsid w:val="008914F3"/>
    <w:rsid w:val="008924D3"/>
    <w:rsid w:val="00892C20"/>
    <w:rsid w:val="00892D99"/>
    <w:rsid w:val="00892DC0"/>
    <w:rsid w:val="00893B4C"/>
    <w:rsid w:val="00896804"/>
    <w:rsid w:val="008A1DE9"/>
    <w:rsid w:val="008A337B"/>
    <w:rsid w:val="008A39F2"/>
    <w:rsid w:val="008A3F77"/>
    <w:rsid w:val="008B15C8"/>
    <w:rsid w:val="008B1740"/>
    <w:rsid w:val="008B1AF0"/>
    <w:rsid w:val="008B2A39"/>
    <w:rsid w:val="008B328E"/>
    <w:rsid w:val="008B3CE1"/>
    <w:rsid w:val="008B4BC1"/>
    <w:rsid w:val="008B5FE1"/>
    <w:rsid w:val="008B64BB"/>
    <w:rsid w:val="008C0797"/>
    <w:rsid w:val="008C1FBA"/>
    <w:rsid w:val="008C27C0"/>
    <w:rsid w:val="008C31A9"/>
    <w:rsid w:val="008C49DE"/>
    <w:rsid w:val="008C5572"/>
    <w:rsid w:val="008C571B"/>
    <w:rsid w:val="008C5B6B"/>
    <w:rsid w:val="008C5EF2"/>
    <w:rsid w:val="008C7DED"/>
    <w:rsid w:val="008D2D05"/>
    <w:rsid w:val="008D38D7"/>
    <w:rsid w:val="008D5510"/>
    <w:rsid w:val="008D7792"/>
    <w:rsid w:val="008E18AE"/>
    <w:rsid w:val="008E2F66"/>
    <w:rsid w:val="008E4235"/>
    <w:rsid w:val="008E6F71"/>
    <w:rsid w:val="008E746D"/>
    <w:rsid w:val="008F062A"/>
    <w:rsid w:val="008F2C2B"/>
    <w:rsid w:val="008F3BC3"/>
    <w:rsid w:val="008F44A7"/>
    <w:rsid w:val="008F5ACB"/>
    <w:rsid w:val="008F757F"/>
    <w:rsid w:val="00900EF7"/>
    <w:rsid w:val="00903253"/>
    <w:rsid w:val="00904554"/>
    <w:rsid w:val="00906DE2"/>
    <w:rsid w:val="00911857"/>
    <w:rsid w:val="0091240A"/>
    <w:rsid w:val="00913C02"/>
    <w:rsid w:val="00914C30"/>
    <w:rsid w:val="0091505B"/>
    <w:rsid w:val="00915AAF"/>
    <w:rsid w:val="00915E0D"/>
    <w:rsid w:val="009179F0"/>
    <w:rsid w:val="00920054"/>
    <w:rsid w:val="00920309"/>
    <w:rsid w:val="009223C1"/>
    <w:rsid w:val="0092495D"/>
    <w:rsid w:val="00925ED6"/>
    <w:rsid w:val="00926F33"/>
    <w:rsid w:val="00927464"/>
    <w:rsid w:val="009310AD"/>
    <w:rsid w:val="00932A0C"/>
    <w:rsid w:val="00933268"/>
    <w:rsid w:val="00936351"/>
    <w:rsid w:val="00937507"/>
    <w:rsid w:val="00940B93"/>
    <w:rsid w:val="009415A6"/>
    <w:rsid w:val="0094329C"/>
    <w:rsid w:val="00946EA5"/>
    <w:rsid w:val="00950D11"/>
    <w:rsid w:val="0095100C"/>
    <w:rsid w:val="0095171C"/>
    <w:rsid w:val="0095171F"/>
    <w:rsid w:val="00953333"/>
    <w:rsid w:val="009545A4"/>
    <w:rsid w:val="00954C8A"/>
    <w:rsid w:val="0095581A"/>
    <w:rsid w:val="009566B7"/>
    <w:rsid w:val="0095771D"/>
    <w:rsid w:val="00960666"/>
    <w:rsid w:val="009608ED"/>
    <w:rsid w:val="00961C28"/>
    <w:rsid w:val="009634EA"/>
    <w:rsid w:val="00963C64"/>
    <w:rsid w:val="00963DE4"/>
    <w:rsid w:val="0096424D"/>
    <w:rsid w:val="009643AC"/>
    <w:rsid w:val="009645B6"/>
    <w:rsid w:val="00964C95"/>
    <w:rsid w:val="00964F05"/>
    <w:rsid w:val="00966E43"/>
    <w:rsid w:val="0097047B"/>
    <w:rsid w:val="00970E04"/>
    <w:rsid w:val="00973546"/>
    <w:rsid w:val="00973DD9"/>
    <w:rsid w:val="00974DCC"/>
    <w:rsid w:val="0097637E"/>
    <w:rsid w:val="00977277"/>
    <w:rsid w:val="00977D05"/>
    <w:rsid w:val="009800E3"/>
    <w:rsid w:val="00983CB0"/>
    <w:rsid w:val="00983E04"/>
    <w:rsid w:val="00983FCA"/>
    <w:rsid w:val="00986205"/>
    <w:rsid w:val="00986351"/>
    <w:rsid w:val="009869C5"/>
    <w:rsid w:val="0098774E"/>
    <w:rsid w:val="00987A84"/>
    <w:rsid w:val="0099139E"/>
    <w:rsid w:val="0099185B"/>
    <w:rsid w:val="00991D40"/>
    <w:rsid w:val="00991F8E"/>
    <w:rsid w:val="00992727"/>
    <w:rsid w:val="00993083"/>
    <w:rsid w:val="0099417C"/>
    <w:rsid w:val="0099797C"/>
    <w:rsid w:val="009A0D3E"/>
    <w:rsid w:val="009A3E28"/>
    <w:rsid w:val="009A5BF6"/>
    <w:rsid w:val="009A5F57"/>
    <w:rsid w:val="009A637F"/>
    <w:rsid w:val="009A7F36"/>
    <w:rsid w:val="009B002B"/>
    <w:rsid w:val="009B155F"/>
    <w:rsid w:val="009B3065"/>
    <w:rsid w:val="009B36AB"/>
    <w:rsid w:val="009B37CF"/>
    <w:rsid w:val="009B4CF9"/>
    <w:rsid w:val="009B6EBA"/>
    <w:rsid w:val="009C0629"/>
    <w:rsid w:val="009C20A3"/>
    <w:rsid w:val="009C22E0"/>
    <w:rsid w:val="009C262F"/>
    <w:rsid w:val="009C2F40"/>
    <w:rsid w:val="009C39BD"/>
    <w:rsid w:val="009C3BA2"/>
    <w:rsid w:val="009C4DDD"/>
    <w:rsid w:val="009C5249"/>
    <w:rsid w:val="009C599B"/>
    <w:rsid w:val="009C7F3A"/>
    <w:rsid w:val="009D06F8"/>
    <w:rsid w:val="009D6487"/>
    <w:rsid w:val="009D66FB"/>
    <w:rsid w:val="009D6AB0"/>
    <w:rsid w:val="009D6F44"/>
    <w:rsid w:val="009D71CE"/>
    <w:rsid w:val="009D73B3"/>
    <w:rsid w:val="009E19F9"/>
    <w:rsid w:val="009E1A05"/>
    <w:rsid w:val="009E33FA"/>
    <w:rsid w:val="009E4BA5"/>
    <w:rsid w:val="009E556E"/>
    <w:rsid w:val="009E6072"/>
    <w:rsid w:val="009E72CB"/>
    <w:rsid w:val="009F1F31"/>
    <w:rsid w:val="009F4C4D"/>
    <w:rsid w:val="009F5F40"/>
    <w:rsid w:val="009F6D1D"/>
    <w:rsid w:val="009F7C54"/>
    <w:rsid w:val="00A008A4"/>
    <w:rsid w:val="00A03CE8"/>
    <w:rsid w:val="00A1075D"/>
    <w:rsid w:val="00A1076F"/>
    <w:rsid w:val="00A10825"/>
    <w:rsid w:val="00A12518"/>
    <w:rsid w:val="00A132CD"/>
    <w:rsid w:val="00A134AB"/>
    <w:rsid w:val="00A16171"/>
    <w:rsid w:val="00A201C1"/>
    <w:rsid w:val="00A24183"/>
    <w:rsid w:val="00A241C2"/>
    <w:rsid w:val="00A2486A"/>
    <w:rsid w:val="00A25B12"/>
    <w:rsid w:val="00A26394"/>
    <w:rsid w:val="00A2747C"/>
    <w:rsid w:val="00A3481D"/>
    <w:rsid w:val="00A41698"/>
    <w:rsid w:val="00A41C99"/>
    <w:rsid w:val="00A44DEF"/>
    <w:rsid w:val="00A4500D"/>
    <w:rsid w:val="00A45D4A"/>
    <w:rsid w:val="00A47521"/>
    <w:rsid w:val="00A47D27"/>
    <w:rsid w:val="00A5019F"/>
    <w:rsid w:val="00A505D2"/>
    <w:rsid w:val="00A53529"/>
    <w:rsid w:val="00A54369"/>
    <w:rsid w:val="00A55B0C"/>
    <w:rsid w:val="00A569C0"/>
    <w:rsid w:val="00A60547"/>
    <w:rsid w:val="00A62BA4"/>
    <w:rsid w:val="00A62CB6"/>
    <w:rsid w:val="00A706C9"/>
    <w:rsid w:val="00A7074A"/>
    <w:rsid w:val="00A72C98"/>
    <w:rsid w:val="00A7314C"/>
    <w:rsid w:val="00A75AA2"/>
    <w:rsid w:val="00A76EBC"/>
    <w:rsid w:val="00A802AD"/>
    <w:rsid w:val="00A81020"/>
    <w:rsid w:val="00A816DE"/>
    <w:rsid w:val="00A81C5D"/>
    <w:rsid w:val="00A81EA3"/>
    <w:rsid w:val="00A82EE7"/>
    <w:rsid w:val="00A83097"/>
    <w:rsid w:val="00A83840"/>
    <w:rsid w:val="00A83965"/>
    <w:rsid w:val="00A900C7"/>
    <w:rsid w:val="00A920E0"/>
    <w:rsid w:val="00A9244F"/>
    <w:rsid w:val="00A93C0F"/>
    <w:rsid w:val="00A95AE9"/>
    <w:rsid w:val="00A97B44"/>
    <w:rsid w:val="00AA0B9F"/>
    <w:rsid w:val="00AA0BE2"/>
    <w:rsid w:val="00AA59CC"/>
    <w:rsid w:val="00AA5E5F"/>
    <w:rsid w:val="00AA6EE1"/>
    <w:rsid w:val="00AA76E1"/>
    <w:rsid w:val="00AA7C86"/>
    <w:rsid w:val="00AB109E"/>
    <w:rsid w:val="00AB347B"/>
    <w:rsid w:val="00AB429A"/>
    <w:rsid w:val="00AB59E1"/>
    <w:rsid w:val="00AB73D3"/>
    <w:rsid w:val="00AC12D9"/>
    <w:rsid w:val="00AC2616"/>
    <w:rsid w:val="00AC2853"/>
    <w:rsid w:val="00AC3A15"/>
    <w:rsid w:val="00AC7D24"/>
    <w:rsid w:val="00AD124E"/>
    <w:rsid w:val="00AD1551"/>
    <w:rsid w:val="00AD1B1B"/>
    <w:rsid w:val="00AD2DC9"/>
    <w:rsid w:val="00AD3EBC"/>
    <w:rsid w:val="00AD409A"/>
    <w:rsid w:val="00AD43DE"/>
    <w:rsid w:val="00AD44D9"/>
    <w:rsid w:val="00AD44F0"/>
    <w:rsid w:val="00AD54E2"/>
    <w:rsid w:val="00AD76AD"/>
    <w:rsid w:val="00AE23E5"/>
    <w:rsid w:val="00AE2FBA"/>
    <w:rsid w:val="00AE312C"/>
    <w:rsid w:val="00AE3436"/>
    <w:rsid w:val="00AE535B"/>
    <w:rsid w:val="00AE5623"/>
    <w:rsid w:val="00AE6098"/>
    <w:rsid w:val="00AE6BC9"/>
    <w:rsid w:val="00AE70C3"/>
    <w:rsid w:val="00AE79CB"/>
    <w:rsid w:val="00AF2181"/>
    <w:rsid w:val="00AF260B"/>
    <w:rsid w:val="00AF450E"/>
    <w:rsid w:val="00AF47E8"/>
    <w:rsid w:val="00AF7564"/>
    <w:rsid w:val="00AF7D40"/>
    <w:rsid w:val="00B000F8"/>
    <w:rsid w:val="00B00434"/>
    <w:rsid w:val="00B01696"/>
    <w:rsid w:val="00B02EA5"/>
    <w:rsid w:val="00B03B9F"/>
    <w:rsid w:val="00B04A15"/>
    <w:rsid w:val="00B11A38"/>
    <w:rsid w:val="00B11EBD"/>
    <w:rsid w:val="00B11F0E"/>
    <w:rsid w:val="00B12120"/>
    <w:rsid w:val="00B12769"/>
    <w:rsid w:val="00B134B4"/>
    <w:rsid w:val="00B15929"/>
    <w:rsid w:val="00B177D7"/>
    <w:rsid w:val="00B1780F"/>
    <w:rsid w:val="00B20EBD"/>
    <w:rsid w:val="00B23E80"/>
    <w:rsid w:val="00B250D0"/>
    <w:rsid w:val="00B267A3"/>
    <w:rsid w:val="00B2733B"/>
    <w:rsid w:val="00B27CAA"/>
    <w:rsid w:val="00B27DF9"/>
    <w:rsid w:val="00B31909"/>
    <w:rsid w:val="00B3193F"/>
    <w:rsid w:val="00B3569C"/>
    <w:rsid w:val="00B36227"/>
    <w:rsid w:val="00B368F5"/>
    <w:rsid w:val="00B36A14"/>
    <w:rsid w:val="00B416B6"/>
    <w:rsid w:val="00B43423"/>
    <w:rsid w:val="00B43849"/>
    <w:rsid w:val="00B43F9F"/>
    <w:rsid w:val="00B45282"/>
    <w:rsid w:val="00B45F83"/>
    <w:rsid w:val="00B476CA"/>
    <w:rsid w:val="00B51465"/>
    <w:rsid w:val="00B529F5"/>
    <w:rsid w:val="00B52B71"/>
    <w:rsid w:val="00B53195"/>
    <w:rsid w:val="00B542DF"/>
    <w:rsid w:val="00B54EA4"/>
    <w:rsid w:val="00B55160"/>
    <w:rsid w:val="00B60911"/>
    <w:rsid w:val="00B60F28"/>
    <w:rsid w:val="00B65711"/>
    <w:rsid w:val="00B675B1"/>
    <w:rsid w:val="00B6768F"/>
    <w:rsid w:val="00B67BD9"/>
    <w:rsid w:val="00B67D46"/>
    <w:rsid w:val="00B67E3E"/>
    <w:rsid w:val="00B70AD4"/>
    <w:rsid w:val="00B762DA"/>
    <w:rsid w:val="00B80448"/>
    <w:rsid w:val="00B80C60"/>
    <w:rsid w:val="00B83A11"/>
    <w:rsid w:val="00B859C4"/>
    <w:rsid w:val="00B863A6"/>
    <w:rsid w:val="00B87276"/>
    <w:rsid w:val="00B87618"/>
    <w:rsid w:val="00B87F12"/>
    <w:rsid w:val="00B91D3A"/>
    <w:rsid w:val="00B94B25"/>
    <w:rsid w:val="00B95304"/>
    <w:rsid w:val="00B95E2A"/>
    <w:rsid w:val="00B95FB5"/>
    <w:rsid w:val="00B979FC"/>
    <w:rsid w:val="00BA1409"/>
    <w:rsid w:val="00BA35A4"/>
    <w:rsid w:val="00BA3FD6"/>
    <w:rsid w:val="00BA4A07"/>
    <w:rsid w:val="00BA4ABD"/>
    <w:rsid w:val="00BA596C"/>
    <w:rsid w:val="00BB043F"/>
    <w:rsid w:val="00BB56BB"/>
    <w:rsid w:val="00BB585E"/>
    <w:rsid w:val="00BB5AD5"/>
    <w:rsid w:val="00BB7C63"/>
    <w:rsid w:val="00BC10D2"/>
    <w:rsid w:val="00BC4B8E"/>
    <w:rsid w:val="00BC5601"/>
    <w:rsid w:val="00BC59A4"/>
    <w:rsid w:val="00BC6BA7"/>
    <w:rsid w:val="00BC6D8D"/>
    <w:rsid w:val="00BC71FE"/>
    <w:rsid w:val="00BD1CCA"/>
    <w:rsid w:val="00BD256D"/>
    <w:rsid w:val="00BD34EB"/>
    <w:rsid w:val="00BD452D"/>
    <w:rsid w:val="00BD4B50"/>
    <w:rsid w:val="00BD5174"/>
    <w:rsid w:val="00BD5989"/>
    <w:rsid w:val="00BE4DFA"/>
    <w:rsid w:val="00BE4FF3"/>
    <w:rsid w:val="00BE6F2E"/>
    <w:rsid w:val="00BF0372"/>
    <w:rsid w:val="00BF06FE"/>
    <w:rsid w:val="00BF1192"/>
    <w:rsid w:val="00BF1FD6"/>
    <w:rsid w:val="00BF2A33"/>
    <w:rsid w:val="00BF6177"/>
    <w:rsid w:val="00C00B4D"/>
    <w:rsid w:val="00C01140"/>
    <w:rsid w:val="00C013AC"/>
    <w:rsid w:val="00C01E4A"/>
    <w:rsid w:val="00C020E8"/>
    <w:rsid w:val="00C02925"/>
    <w:rsid w:val="00C046FE"/>
    <w:rsid w:val="00C04A6E"/>
    <w:rsid w:val="00C056F7"/>
    <w:rsid w:val="00C13097"/>
    <w:rsid w:val="00C13475"/>
    <w:rsid w:val="00C1441E"/>
    <w:rsid w:val="00C1644A"/>
    <w:rsid w:val="00C16BDD"/>
    <w:rsid w:val="00C17259"/>
    <w:rsid w:val="00C17E92"/>
    <w:rsid w:val="00C17EE4"/>
    <w:rsid w:val="00C2287E"/>
    <w:rsid w:val="00C26C64"/>
    <w:rsid w:val="00C27F50"/>
    <w:rsid w:val="00C31017"/>
    <w:rsid w:val="00C31CAE"/>
    <w:rsid w:val="00C325ED"/>
    <w:rsid w:val="00C3318F"/>
    <w:rsid w:val="00C33FBA"/>
    <w:rsid w:val="00C36325"/>
    <w:rsid w:val="00C36D11"/>
    <w:rsid w:val="00C36FE7"/>
    <w:rsid w:val="00C42247"/>
    <w:rsid w:val="00C4283A"/>
    <w:rsid w:val="00C44966"/>
    <w:rsid w:val="00C45461"/>
    <w:rsid w:val="00C45C62"/>
    <w:rsid w:val="00C47DF3"/>
    <w:rsid w:val="00C51918"/>
    <w:rsid w:val="00C555A8"/>
    <w:rsid w:val="00C60607"/>
    <w:rsid w:val="00C6069E"/>
    <w:rsid w:val="00C6101F"/>
    <w:rsid w:val="00C65D59"/>
    <w:rsid w:val="00C67D4D"/>
    <w:rsid w:val="00C70297"/>
    <w:rsid w:val="00C70D28"/>
    <w:rsid w:val="00C71BED"/>
    <w:rsid w:val="00C7211B"/>
    <w:rsid w:val="00C73B6F"/>
    <w:rsid w:val="00C73F43"/>
    <w:rsid w:val="00C76ACC"/>
    <w:rsid w:val="00C80C0C"/>
    <w:rsid w:val="00C8158C"/>
    <w:rsid w:val="00C82CDC"/>
    <w:rsid w:val="00C84798"/>
    <w:rsid w:val="00C84A7F"/>
    <w:rsid w:val="00C85696"/>
    <w:rsid w:val="00C86059"/>
    <w:rsid w:val="00C908D3"/>
    <w:rsid w:val="00C91414"/>
    <w:rsid w:val="00C91684"/>
    <w:rsid w:val="00C91881"/>
    <w:rsid w:val="00C918DA"/>
    <w:rsid w:val="00C92A7D"/>
    <w:rsid w:val="00C933A9"/>
    <w:rsid w:val="00C960AA"/>
    <w:rsid w:val="00CA04F1"/>
    <w:rsid w:val="00CA1E58"/>
    <w:rsid w:val="00CA2378"/>
    <w:rsid w:val="00CA3352"/>
    <w:rsid w:val="00CA401E"/>
    <w:rsid w:val="00CA4446"/>
    <w:rsid w:val="00CA7B3D"/>
    <w:rsid w:val="00CA7DF9"/>
    <w:rsid w:val="00CB18E0"/>
    <w:rsid w:val="00CB2223"/>
    <w:rsid w:val="00CB2AA8"/>
    <w:rsid w:val="00CB374D"/>
    <w:rsid w:val="00CB4DCA"/>
    <w:rsid w:val="00CB6AE2"/>
    <w:rsid w:val="00CB7F58"/>
    <w:rsid w:val="00CC0BB9"/>
    <w:rsid w:val="00CC1556"/>
    <w:rsid w:val="00CC4085"/>
    <w:rsid w:val="00CC4CB2"/>
    <w:rsid w:val="00CC521F"/>
    <w:rsid w:val="00CC63C9"/>
    <w:rsid w:val="00CC6F3A"/>
    <w:rsid w:val="00CC7FEF"/>
    <w:rsid w:val="00CD10DD"/>
    <w:rsid w:val="00CD3516"/>
    <w:rsid w:val="00CD4C08"/>
    <w:rsid w:val="00CD7A09"/>
    <w:rsid w:val="00CE0A5E"/>
    <w:rsid w:val="00CE0EC7"/>
    <w:rsid w:val="00CE1354"/>
    <w:rsid w:val="00CE7C98"/>
    <w:rsid w:val="00CF0A10"/>
    <w:rsid w:val="00CF0F2B"/>
    <w:rsid w:val="00CF1397"/>
    <w:rsid w:val="00CF4C70"/>
    <w:rsid w:val="00CF648D"/>
    <w:rsid w:val="00CF656F"/>
    <w:rsid w:val="00CF68D1"/>
    <w:rsid w:val="00CF6947"/>
    <w:rsid w:val="00CF6B6E"/>
    <w:rsid w:val="00CF6C6E"/>
    <w:rsid w:val="00CF6DB7"/>
    <w:rsid w:val="00CF6F42"/>
    <w:rsid w:val="00CF75AB"/>
    <w:rsid w:val="00D01B20"/>
    <w:rsid w:val="00D03E49"/>
    <w:rsid w:val="00D05426"/>
    <w:rsid w:val="00D05928"/>
    <w:rsid w:val="00D10CA7"/>
    <w:rsid w:val="00D11881"/>
    <w:rsid w:val="00D11C85"/>
    <w:rsid w:val="00D11F74"/>
    <w:rsid w:val="00D133D2"/>
    <w:rsid w:val="00D14AA3"/>
    <w:rsid w:val="00D1518D"/>
    <w:rsid w:val="00D15F34"/>
    <w:rsid w:val="00D165B4"/>
    <w:rsid w:val="00D17097"/>
    <w:rsid w:val="00D24300"/>
    <w:rsid w:val="00D24690"/>
    <w:rsid w:val="00D273B3"/>
    <w:rsid w:val="00D3029E"/>
    <w:rsid w:val="00D311BE"/>
    <w:rsid w:val="00D3202B"/>
    <w:rsid w:val="00D33C07"/>
    <w:rsid w:val="00D3476C"/>
    <w:rsid w:val="00D36694"/>
    <w:rsid w:val="00D3753F"/>
    <w:rsid w:val="00D40EB7"/>
    <w:rsid w:val="00D44794"/>
    <w:rsid w:val="00D46614"/>
    <w:rsid w:val="00D51452"/>
    <w:rsid w:val="00D51862"/>
    <w:rsid w:val="00D52BA0"/>
    <w:rsid w:val="00D53D82"/>
    <w:rsid w:val="00D56C7B"/>
    <w:rsid w:val="00D57A70"/>
    <w:rsid w:val="00D602D1"/>
    <w:rsid w:val="00D60EF3"/>
    <w:rsid w:val="00D60F6D"/>
    <w:rsid w:val="00D61B7B"/>
    <w:rsid w:val="00D61C8F"/>
    <w:rsid w:val="00D61EC1"/>
    <w:rsid w:val="00D61FE2"/>
    <w:rsid w:val="00D623D4"/>
    <w:rsid w:val="00D6307B"/>
    <w:rsid w:val="00D6559A"/>
    <w:rsid w:val="00D65714"/>
    <w:rsid w:val="00D6580E"/>
    <w:rsid w:val="00D71610"/>
    <w:rsid w:val="00D71D1B"/>
    <w:rsid w:val="00D72E7D"/>
    <w:rsid w:val="00D73017"/>
    <w:rsid w:val="00D731FB"/>
    <w:rsid w:val="00D74BBD"/>
    <w:rsid w:val="00D83428"/>
    <w:rsid w:val="00D83D4A"/>
    <w:rsid w:val="00D83DB5"/>
    <w:rsid w:val="00D84B7D"/>
    <w:rsid w:val="00D8515A"/>
    <w:rsid w:val="00D85A84"/>
    <w:rsid w:val="00D867A2"/>
    <w:rsid w:val="00D87158"/>
    <w:rsid w:val="00D94D27"/>
    <w:rsid w:val="00D96A4E"/>
    <w:rsid w:val="00D97049"/>
    <w:rsid w:val="00DA08C8"/>
    <w:rsid w:val="00DA1636"/>
    <w:rsid w:val="00DA1984"/>
    <w:rsid w:val="00DA2C5A"/>
    <w:rsid w:val="00DA5E12"/>
    <w:rsid w:val="00DA6ADD"/>
    <w:rsid w:val="00DA72F4"/>
    <w:rsid w:val="00DB36F5"/>
    <w:rsid w:val="00DB3906"/>
    <w:rsid w:val="00DB3C8D"/>
    <w:rsid w:val="00DB4997"/>
    <w:rsid w:val="00DB58FA"/>
    <w:rsid w:val="00DB6CB0"/>
    <w:rsid w:val="00DB7126"/>
    <w:rsid w:val="00DC0133"/>
    <w:rsid w:val="00DC04ED"/>
    <w:rsid w:val="00DC1ECE"/>
    <w:rsid w:val="00DC2CFF"/>
    <w:rsid w:val="00DC4A5D"/>
    <w:rsid w:val="00DC6018"/>
    <w:rsid w:val="00DC7D07"/>
    <w:rsid w:val="00DC7F43"/>
    <w:rsid w:val="00DD0519"/>
    <w:rsid w:val="00DD3036"/>
    <w:rsid w:val="00DD38C1"/>
    <w:rsid w:val="00DD3B1B"/>
    <w:rsid w:val="00DD6C22"/>
    <w:rsid w:val="00DD7B54"/>
    <w:rsid w:val="00DE036C"/>
    <w:rsid w:val="00DE1330"/>
    <w:rsid w:val="00DE184C"/>
    <w:rsid w:val="00DF0A45"/>
    <w:rsid w:val="00DF0B59"/>
    <w:rsid w:val="00DF0C17"/>
    <w:rsid w:val="00DF1C2C"/>
    <w:rsid w:val="00DF1DB0"/>
    <w:rsid w:val="00DF1E18"/>
    <w:rsid w:val="00DF27C6"/>
    <w:rsid w:val="00DF2D7E"/>
    <w:rsid w:val="00DF373C"/>
    <w:rsid w:val="00DF46AD"/>
    <w:rsid w:val="00DF5BE6"/>
    <w:rsid w:val="00DF7009"/>
    <w:rsid w:val="00DF7F26"/>
    <w:rsid w:val="00E00160"/>
    <w:rsid w:val="00E0094C"/>
    <w:rsid w:val="00E00EAF"/>
    <w:rsid w:val="00E0176C"/>
    <w:rsid w:val="00E019C4"/>
    <w:rsid w:val="00E02C68"/>
    <w:rsid w:val="00E02C8B"/>
    <w:rsid w:val="00E0334C"/>
    <w:rsid w:val="00E03D89"/>
    <w:rsid w:val="00E05BB8"/>
    <w:rsid w:val="00E06E4D"/>
    <w:rsid w:val="00E075F0"/>
    <w:rsid w:val="00E12466"/>
    <w:rsid w:val="00E12789"/>
    <w:rsid w:val="00E16F22"/>
    <w:rsid w:val="00E17252"/>
    <w:rsid w:val="00E1793A"/>
    <w:rsid w:val="00E203B2"/>
    <w:rsid w:val="00E2078B"/>
    <w:rsid w:val="00E20CF1"/>
    <w:rsid w:val="00E20F7C"/>
    <w:rsid w:val="00E21815"/>
    <w:rsid w:val="00E231C3"/>
    <w:rsid w:val="00E241CB"/>
    <w:rsid w:val="00E26CF0"/>
    <w:rsid w:val="00E27524"/>
    <w:rsid w:val="00E27894"/>
    <w:rsid w:val="00E27AB6"/>
    <w:rsid w:val="00E30774"/>
    <w:rsid w:val="00E346F3"/>
    <w:rsid w:val="00E40D92"/>
    <w:rsid w:val="00E4296F"/>
    <w:rsid w:val="00E43027"/>
    <w:rsid w:val="00E44909"/>
    <w:rsid w:val="00E4556D"/>
    <w:rsid w:val="00E463C7"/>
    <w:rsid w:val="00E477A9"/>
    <w:rsid w:val="00E47DE5"/>
    <w:rsid w:val="00E47F04"/>
    <w:rsid w:val="00E507AD"/>
    <w:rsid w:val="00E541D7"/>
    <w:rsid w:val="00E5426C"/>
    <w:rsid w:val="00E55BAA"/>
    <w:rsid w:val="00E57C1F"/>
    <w:rsid w:val="00E64012"/>
    <w:rsid w:val="00E64147"/>
    <w:rsid w:val="00E66477"/>
    <w:rsid w:val="00E67416"/>
    <w:rsid w:val="00E67E11"/>
    <w:rsid w:val="00E715B5"/>
    <w:rsid w:val="00E71B34"/>
    <w:rsid w:val="00E747A3"/>
    <w:rsid w:val="00E74BA7"/>
    <w:rsid w:val="00E77BE4"/>
    <w:rsid w:val="00E81E10"/>
    <w:rsid w:val="00E83D3D"/>
    <w:rsid w:val="00E84067"/>
    <w:rsid w:val="00E847C6"/>
    <w:rsid w:val="00E84AA1"/>
    <w:rsid w:val="00E850B2"/>
    <w:rsid w:val="00E867BE"/>
    <w:rsid w:val="00E87344"/>
    <w:rsid w:val="00E87F4D"/>
    <w:rsid w:val="00E909B8"/>
    <w:rsid w:val="00E909B9"/>
    <w:rsid w:val="00E90D27"/>
    <w:rsid w:val="00E938F3"/>
    <w:rsid w:val="00E9465B"/>
    <w:rsid w:val="00E965BA"/>
    <w:rsid w:val="00E96DA4"/>
    <w:rsid w:val="00EA0740"/>
    <w:rsid w:val="00EA1756"/>
    <w:rsid w:val="00EA3581"/>
    <w:rsid w:val="00EA3A79"/>
    <w:rsid w:val="00EA4B62"/>
    <w:rsid w:val="00EA66F0"/>
    <w:rsid w:val="00EB48C5"/>
    <w:rsid w:val="00EB4988"/>
    <w:rsid w:val="00EB5DEC"/>
    <w:rsid w:val="00EC0B16"/>
    <w:rsid w:val="00EC16C4"/>
    <w:rsid w:val="00EC33FD"/>
    <w:rsid w:val="00EC43AC"/>
    <w:rsid w:val="00EC5D76"/>
    <w:rsid w:val="00EC7E75"/>
    <w:rsid w:val="00ED2224"/>
    <w:rsid w:val="00ED2B80"/>
    <w:rsid w:val="00ED3AA8"/>
    <w:rsid w:val="00ED5574"/>
    <w:rsid w:val="00ED7900"/>
    <w:rsid w:val="00EE1004"/>
    <w:rsid w:val="00EE146C"/>
    <w:rsid w:val="00EE1FD0"/>
    <w:rsid w:val="00EE2474"/>
    <w:rsid w:val="00EE29DE"/>
    <w:rsid w:val="00EE2A04"/>
    <w:rsid w:val="00EE308F"/>
    <w:rsid w:val="00EE316D"/>
    <w:rsid w:val="00EE5D30"/>
    <w:rsid w:val="00EE7D35"/>
    <w:rsid w:val="00EF108F"/>
    <w:rsid w:val="00EF3032"/>
    <w:rsid w:val="00EF3C4C"/>
    <w:rsid w:val="00EF3C58"/>
    <w:rsid w:val="00EF55D4"/>
    <w:rsid w:val="00EF57E0"/>
    <w:rsid w:val="00EF78B0"/>
    <w:rsid w:val="00F01CAE"/>
    <w:rsid w:val="00F01E5D"/>
    <w:rsid w:val="00F038D0"/>
    <w:rsid w:val="00F03A59"/>
    <w:rsid w:val="00F0415A"/>
    <w:rsid w:val="00F04C43"/>
    <w:rsid w:val="00F0556C"/>
    <w:rsid w:val="00F057A8"/>
    <w:rsid w:val="00F11351"/>
    <w:rsid w:val="00F14B0C"/>
    <w:rsid w:val="00F1524C"/>
    <w:rsid w:val="00F15309"/>
    <w:rsid w:val="00F16DD2"/>
    <w:rsid w:val="00F16F3D"/>
    <w:rsid w:val="00F17779"/>
    <w:rsid w:val="00F21066"/>
    <w:rsid w:val="00F21CCB"/>
    <w:rsid w:val="00F21D87"/>
    <w:rsid w:val="00F26C3E"/>
    <w:rsid w:val="00F2736E"/>
    <w:rsid w:val="00F274CB"/>
    <w:rsid w:val="00F32FF0"/>
    <w:rsid w:val="00F33CD5"/>
    <w:rsid w:val="00F34F78"/>
    <w:rsid w:val="00F35089"/>
    <w:rsid w:val="00F36296"/>
    <w:rsid w:val="00F370EE"/>
    <w:rsid w:val="00F41E98"/>
    <w:rsid w:val="00F42D80"/>
    <w:rsid w:val="00F43D19"/>
    <w:rsid w:val="00F4429B"/>
    <w:rsid w:val="00F448E3"/>
    <w:rsid w:val="00F44C0A"/>
    <w:rsid w:val="00F454C1"/>
    <w:rsid w:val="00F4614F"/>
    <w:rsid w:val="00F53889"/>
    <w:rsid w:val="00F5426D"/>
    <w:rsid w:val="00F55062"/>
    <w:rsid w:val="00F55FB8"/>
    <w:rsid w:val="00F603FB"/>
    <w:rsid w:val="00F61AE9"/>
    <w:rsid w:val="00F622BC"/>
    <w:rsid w:val="00F62BBA"/>
    <w:rsid w:val="00F62F6F"/>
    <w:rsid w:val="00F64276"/>
    <w:rsid w:val="00F64521"/>
    <w:rsid w:val="00F6510D"/>
    <w:rsid w:val="00F660D5"/>
    <w:rsid w:val="00F66252"/>
    <w:rsid w:val="00F66969"/>
    <w:rsid w:val="00F6758A"/>
    <w:rsid w:val="00F7025F"/>
    <w:rsid w:val="00F7030A"/>
    <w:rsid w:val="00F7052E"/>
    <w:rsid w:val="00F71771"/>
    <w:rsid w:val="00F719EC"/>
    <w:rsid w:val="00F72AC9"/>
    <w:rsid w:val="00F72B7D"/>
    <w:rsid w:val="00F74FAC"/>
    <w:rsid w:val="00F803A1"/>
    <w:rsid w:val="00F80B69"/>
    <w:rsid w:val="00F814CC"/>
    <w:rsid w:val="00F81EFD"/>
    <w:rsid w:val="00F829AE"/>
    <w:rsid w:val="00F833B9"/>
    <w:rsid w:val="00F84DB6"/>
    <w:rsid w:val="00F8589A"/>
    <w:rsid w:val="00F860E7"/>
    <w:rsid w:val="00F864E5"/>
    <w:rsid w:val="00F90A6C"/>
    <w:rsid w:val="00F90F5B"/>
    <w:rsid w:val="00F94889"/>
    <w:rsid w:val="00F9598F"/>
    <w:rsid w:val="00F964BA"/>
    <w:rsid w:val="00FA2AAE"/>
    <w:rsid w:val="00FA3C6D"/>
    <w:rsid w:val="00FA522E"/>
    <w:rsid w:val="00FB390E"/>
    <w:rsid w:val="00FB3A73"/>
    <w:rsid w:val="00FB5FE2"/>
    <w:rsid w:val="00FB7BB3"/>
    <w:rsid w:val="00FC0E79"/>
    <w:rsid w:val="00FC14BB"/>
    <w:rsid w:val="00FC3087"/>
    <w:rsid w:val="00FC3D12"/>
    <w:rsid w:val="00FC5958"/>
    <w:rsid w:val="00FC5E57"/>
    <w:rsid w:val="00FC6AF5"/>
    <w:rsid w:val="00FC774B"/>
    <w:rsid w:val="00FD06D5"/>
    <w:rsid w:val="00FD08F8"/>
    <w:rsid w:val="00FD0938"/>
    <w:rsid w:val="00FD0F5D"/>
    <w:rsid w:val="00FD4C76"/>
    <w:rsid w:val="00FD5577"/>
    <w:rsid w:val="00FD6588"/>
    <w:rsid w:val="00FD6C1C"/>
    <w:rsid w:val="00FD70EE"/>
    <w:rsid w:val="00FE0ACE"/>
    <w:rsid w:val="00FE1410"/>
    <w:rsid w:val="00FE2744"/>
    <w:rsid w:val="00FE511E"/>
    <w:rsid w:val="00FE6923"/>
    <w:rsid w:val="00FE6A79"/>
    <w:rsid w:val="00FE6B79"/>
    <w:rsid w:val="00FE6F25"/>
    <w:rsid w:val="00FE71C0"/>
    <w:rsid w:val="00FF0ECF"/>
    <w:rsid w:val="00FF1F7C"/>
    <w:rsid w:val="00FF2D8F"/>
    <w:rsid w:val="00FF2DDA"/>
    <w:rsid w:val="00FF4230"/>
    <w:rsid w:val="00FF71C9"/>
    <w:rsid w:val="0D2465AE"/>
    <w:rsid w:val="0E093BCE"/>
    <w:rsid w:val="0F203270"/>
    <w:rsid w:val="1019E303"/>
    <w:rsid w:val="1303D22F"/>
    <w:rsid w:val="14DFEF31"/>
    <w:rsid w:val="1819B455"/>
    <w:rsid w:val="18B829B4"/>
    <w:rsid w:val="1C862B3F"/>
    <w:rsid w:val="21173804"/>
    <w:rsid w:val="2EFC3517"/>
    <w:rsid w:val="34C043F0"/>
    <w:rsid w:val="34F94A7A"/>
    <w:rsid w:val="35A0C0F1"/>
    <w:rsid w:val="39C0F636"/>
    <w:rsid w:val="438A12F2"/>
    <w:rsid w:val="47419123"/>
    <w:rsid w:val="4A78E836"/>
    <w:rsid w:val="4E6A6A91"/>
    <w:rsid w:val="4F2F1B52"/>
    <w:rsid w:val="507E20E4"/>
    <w:rsid w:val="52813730"/>
    <w:rsid w:val="627252D2"/>
    <w:rsid w:val="62A0C2A7"/>
    <w:rsid w:val="62AE6F8A"/>
    <w:rsid w:val="6524B8C8"/>
    <w:rsid w:val="65E6104C"/>
    <w:rsid w:val="6ACFBE64"/>
    <w:rsid w:val="6D676724"/>
    <w:rsid w:val="7C0730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F6340"/>
  <w15:docId w15:val="{C8C0BAB1-BC86-4BF9-899C-674E885E3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paragraph" w:styleId="berschrift3">
    <w:name w:val="heading 3"/>
    <w:basedOn w:val="Standard"/>
    <w:next w:val="Standard"/>
    <w:link w:val="berschrift3Zchn"/>
    <w:semiHidden/>
    <w:unhideWhenUsed/>
    <w:qFormat/>
    <w:rsid w:val="001F4D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paragraph" w:styleId="Funotentext">
    <w:name w:val="footnote text"/>
    <w:basedOn w:val="Standard"/>
    <w:link w:val="FunotentextZchn"/>
    <w:uiPriority w:val="99"/>
    <w:semiHidden/>
    <w:unhideWhenUsed/>
    <w:rsid w:val="00B675B1"/>
    <w:rPr>
      <w:rFonts w:asciiTheme="minorHAnsi" w:eastAsiaTheme="minorHAnsi" w:hAnsiTheme="minorHAnsi" w:cstheme="minorBidi"/>
      <w:sz w:val="20"/>
    </w:rPr>
  </w:style>
  <w:style w:type="character" w:customStyle="1" w:styleId="FunotentextZchn">
    <w:name w:val="Fußnotentext Zchn"/>
    <w:basedOn w:val="Absatz-Standardschriftart"/>
    <w:link w:val="Funotentext"/>
    <w:uiPriority w:val="99"/>
    <w:semiHidden/>
    <w:rsid w:val="00B675B1"/>
    <w:rPr>
      <w:rFonts w:asciiTheme="minorHAnsi" w:eastAsiaTheme="minorHAnsi" w:hAnsiTheme="minorHAnsi" w:cstheme="minorBidi"/>
      <w:lang w:val="en-GB"/>
    </w:rPr>
  </w:style>
  <w:style w:type="character" w:styleId="Funotenzeichen">
    <w:name w:val="footnote reference"/>
    <w:basedOn w:val="Absatz-Standardschriftart"/>
    <w:uiPriority w:val="99"/>
    <w:semiHidden/>
    <w:unhideWhenUsed/>
    <w:rsid w:val="00B675B1"/>
    <w:rPr>
      <w:vertAlign w:val="superscript"/>
    </w:rPr>
  </w:style>
  <w:style w:type="character" w:customStyle="1" w:styleId="ui-provider">
    <w:name w:val="ui-provider"/>
    <w:basedOn w:val="Absatz-Standardschriftart"/>
    <w:rsid w:val="0006288A"/>
  </w:style>
  <w:style w:type="character" w:styleId="NichtaufgelsteErwhnung">
    <w:name w:val="Unresolved Mention"/>
    <w:basedOn w:val="Absatz-Standardschriftart"/>
    <w:uiPriority w:val="99"/>
    <w:semiHidden/>
    <w:unhideWhenUsed/>
    <w:rsid w:val="00814207"/>
    <w:rPr>
      <w:color w:val="605E5C"/>
      <w:shd w:val="clear" w:color="auto" w:fill="E1DFDD"/>
    </w:rPr>
  </w:style>
  <w:style w:type="paragraph" w:customStyle="1" w:styleId="paragraph">
    <w:name w:val="paragraph"/>
    <w:basedOn w:val="Standard"/>
    <w:rsid w:val="004C074C"/>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4C074C"/>
  </w:style>
  <w:style w:type="character" w:customStyle="1" w:styleId="tabchar">
    <w:name w:val="tabchar"/>
    <w:basedOn w:val="Absatz-Standardschriftart"/>
    <w:rsid w:val="004C074C"/>
  </w:style>
  <w:style w:type="character" w:customStyle="1" w:styleId="berschrift3Zchn">
    <w:name w:val="Überschrift 3 Zchn"/>
    <w:basedOn w:val="Absatz-Standardschriftart"/>
    <w:link w:val="berschrift3"/>
    <w:semiHidden/>
    <w:rsid w:val="001F4D3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79396594">
      <w:bodyDiv w:val="1"/>
      <w:marLeft w:val="0"/>
      <w:marRight w:val="0"/>
      <w:marTop w:val="0"/>
      <w:marBottom w:val="0"/>
      <w:divBdr>
        <w:top w:val="none" w:sz="0" w:space="0" w:color="auto"/>
        <w:left w:val="none" w:sz="0" w:space="0" w:color="auto"/>
        <w:bottom w:val="none" w:sz="0" w:space="0" w:color="auto"/>
        <w:right w:val="none" w:sz="0" w:space="0" w:color="auto"/>
      </w:divBdr>
      <w:divsChild>
        <w:div w:id="1622953620">
          <w:marLeft w:val="0"/>
          <w:marRight w:val="0"/>
          <w:marTop w:val="0"/>
          <w:marBottom w:val="0"/>
          <w:divBdr>
            <w:top w:val="none" w:sz="0" w:space="0" w:color="auto"/>
            <w:left w:val="none" w:sz="0" w:space="0" w:color="auto"/>
            <w:bottom w:val="none" w:sz="0" w:space="0" w:color="auto"/>
            <w:right w:val="none" w:sz="0" w:space="0" w:color="auto"/>
          </w:divBdr>
        </w:div>
        <w:div w:id="707876999">
          <w:marLeft w:val="0"/>
          <w:marRight w:val="0"/>
          <w:marTop w:val="0"/>
          <w:marBottom w:val="0"/>
          <w:divBdr>
            <w:top w:val="none" w:sz="0" w:space="0" w:color="auto"/>
            <w:left w:val="none" w:sz="0" w:space="0" w:color="auto"/>
            <w:bottom w:val="none" w:sz="0" w:space="0" w:color="auto"/>
            <w:right w:val="none" w:sz="0" w:space="0" w:color="auto"/>
          </w:divBdr>
        </w:div>
        <w:div w:id="1654094184">
          <w:marLeft w:val="0"/>
          <w:marRight w:val="0"/>
          <w:marTop w:val="0"/>
          <w:marBottom w:val="0"/>
          <w:divBdr>
            <w:top w:val="none" w:sz="0" w:space="0" w:color="auto"/>
            <w:left w:val="none" w:sz="0" w:space="0" w:color="auto"/>
            <w:bottom w:val="none" w:sz="0" w:space="0" w:color="auto"/>
            <w:right w:val="none" w:sz="0" w:space="0" w:color="auto"/>
          </w:divBdr>
        </w:div>
        <w:div w:id="694698056">
          <w:marLeft w:val="0"/>
          <w:marRight w:val="0"/>
          <w:marTop w:val="0"/>
          <w:marBottom w:val="0"/>
          <w:divBdr>
            <w:top w:val="none" w:sz="0" w:space="0" w:color="auto"/>
            <w:left w:val="none" w:sz="0" w:space="0" w:color="auto"/>
            <w:bottom w:val="none" w:sz="0" w:space="0" w:color="auto"/>
            <w:right w:val="none" w:sz="0" w:space="0" w:color="auto"/>
          </w:divBdr>
        </w:div>
        <w:div w:id="330067789">
          <w:marLeft w:val="0"/>
          <w:marRight w:val="0"/>
          <w:marTop w:val="0"/>
          <w:marBottom w:val="0"/>
          <w:divBdr>
            <w:top w:val="none" w:sz="0" w:space="0" w:color="auto"/>
            <w:left w:val="none" w:sz="0" w:space="0" w:color="auto"/>
            <w:bottom w:val="none" w:sz="0" w:space="0" w:color="auto"/>
            <w:right w:val="none" w:sz="0" w:space="0" w:color="auto"/>
          </w:divBdr>
        </w:div>
      </w:divsChild>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15431914">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361589231">
      <w:bodyDiv w:val="1"/>
      <w:marLeft w:val="0"/>
      <w:marRight w:val="0"/>
      <w:marTop w:val="0"/>
      <w:marBottom w:val="0"/>
      <w:divBdr>
        <w:top w:val="none" w:sz="0" w:space="0" w:color="auto"/>
        <w:left w:val="none" w:sz="0" w:space="0" w:color="auto"/>
        <w:bottom w:val="none" w:sz="0" w:space="0" w:color="auto"/>
        <w:right w:val="none" w:sz="0" w:space="0" w:color="auto"/>
      </w:divBdr>
      <w:divsChild>
        <w:div w:id="2062054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1224682">
      <w:bodyDiv w:val="1"/>
      <w:marLeft w:val="0"/>
      <w:marRight w:val="0"/>
      <w:marTop w:val="0"/>
      <w:marBottom w:val="0"/>
      <w:divBdr>
        <w:top w:val="none" w:sz="0" w:space="0" w:color="auto"/>
        <w:left w:val="none" w:sz="0" w:space="0" w:color="auto"/>
        <w:bottom w:val="none" w:sz="0" w:space="0" w:color="auto"/>
        <w:right w:val="none" w:sz="0" w:space="0" w:color="auto"/>
      </w:divBdr>
      <w:divsChild>
        <w:div w:id="113713100">
          <w:marLeft w:val="0"/>
          <w:marRight w:val="0"/>
          <w:marTop w:val="0"/>
          <w:marBottom w:val="0"/>
          <w:divBdr>
            <w:top w:val="none" w:sz="0" w:space="0" w:color="auto"/>
            <w:left w:val="none" w:sz="0" w:space="0" w:color="auto"/>
            <w:bottom w:val="none" w:sz="0" w:space="0" w:color="auto"/>
            <w:right w:val="none" w:sz="0" w:space="0" w:color="auto"/>
          </w:divBdr>
        </w:div>
        <w:div w:id="1965697677">
          <w:marLeft w:val="0"/>
          <w:marRight w:val="0"/>
          <w:marTop w:val="0"/>
          <w:marBottom w:val="0"/>
          <w:divBdr>
            <w:top w:val="none" w:sz="0" w:space="0" w:color="auto"/>
            <w:left w:val="none" w:sz="0" w:space="0" w:color="auto"/>
            <w:bottom w:val="none" w:sz="0" w:space="0" w:color="auto"/>
            <w:right w:val="none" w:sz="0" w:space="0" w:color="auto"/>
          </w:divBdr>
        </w:div>
        <w:div w:id="107821568">
          <w:marLeft w:val="0"/>
          <w:marRight w:val="0"/>
          <w:marTop w:val="0"/>
          <w:marBottom w:val="0"/>
          <w:divBdr>
            <w:top w:val="none" w:sz="0" w:space="0" w:color="auto"/>
            <w:left w:val="none" w:sz="0" w:space="0" w:color="auto"/>
            <w:bottom w:val="none" w:sz="0" w:space="0" w:color="auto"/>
            <w:right w:val="none" w:sz="0" w:space="0" w:color="auto"/>
          </w:divBdr>
        </w:div>
      </w:divsChild>
    </w:div>
    <w:div w:id="426580612">
      <w:bodyDiv w:val="1"/>
      <w:marLeft w:val="0"/>
      <w:marRight w:val="0"/>
      <w:marTop w:val="0"/>
      <w:marBottom w:val="0"/>
      <w:divBdr>
        <w:top w:val="none" w:sz="0" w:space="0" w:color="auto"/>
        <w:left w:val="none" w:sz="0" w:space="0" w:color="auto"/>
        <w:bottom w:val="none" w:sz="0" w:space="0" w:color="auto"/>
        <w:right w:val="none" w:sz="0" w:space="0" w:color="auto"/>
      </w:divBdr>
      <w:divsChild>
        <w:div w:id="1619411943">
          <w:marLeft w:val="0"/>
          <w:marRight w:val="0"/>
          <w:marTop w:val="0"/>
          <w:marBottom w:val="0"/>
          <w:divBdr>
            <w:top w:val="none" w:sz="0" w:space="0" w:color="auto"/>
            <w:left w:val="none" w:sz="0" w:space="0" w:color="auto"/>
            <w:bottom w:val="none" w:sz="0" w:space="0" w:color="auto"/>
            <w:right w:val="none" w:sz="0" w:space="0" w:color="auto"/>
          </w:divBdr>
          <w:divsChild>
            <w:div w:id="66611283">
              <w:marLeft w:val="0"/>
              <w:marRight w:val="0"/>
              <w:marTop w:val="0"/>
              <w:marBottom w:val="0"/>
              <w:divBdr>
                <w:top w:val="none" w:sz="0" w:space="0" w:color="auto"/>
                <w:left w:val="none" w:sz="0" w:space="0" w:color="auto"/>
                <w:bottom w:val="none" w:sz="0" w:space="0" w:color="auto"/>
                <w:right w:val="none" w:sz="0" w:space="0" w:color="auto"/>
              </w:divBdr>
              <w:divsChild>
                <w:div w:id="1835564992">
                  <w:marLeft w:val="0"/>
                  <w:marRight w:val="0"/>
                  <w:marTop w:val="0"/>
                  <w:marBottom w:val="0"/>
                  <w:divBdr>
                    <w:top w:val="none" w:sz="0" w:space="0" w:color="auto"/>
                    <w:left w:val="none" w:sz="0" w:space="0" w:color="auto"/>
                    <w:bottom w:val="none" w:sz="0" w:space="0" w:color="auto"/>
                    <w:right w:val="none" w:sz="0" w:space="0" w:color="auto"/>
                  </w:divBdr>
                  <w:divsChild>
                    <w:div w:id="1985624718">
                      <w:marLeft w:val="0"/>
                      <w:marRight w:val="0"/>
                      <w:marTop w:val="0"/>
                      <w:marBottom w:val="0"/>
                      <w:divBdr>
                        <w:top w:val="none" w:sz="0" w:space="0" w:color="auto"/>
                        <w:left w:val="none" w:sz="0" w:space="0" w:color="auto"/>
                        <w:bottom w:val="none" w:sz="0" w:space="0" w:color="auto"/>
                        <w:right w:val="none" w:sz="0" w:space="0" w:color="auto"/>
                      </w:divBdr>
                      <w:divsChild>
                        <w:div w:id="1505708874">
                          <w:marLeft w:val="0"/>
                          <w:marRight w:val="0"/>
                          <w:marTop w:val="0"/>
                          <w:marBottom w:val="0"/>
                          <w:divBdr>
                            <w:top w:val="none" w:sz="0" w:space="0" w:color="auto"/>
                            <w:left w:val="none" w:sz="0" w:space="0" w:color="auto"/>
                            <w:bottom w:val="none" w:sz="0" w:space="0" w:color="auto"/>
                            <w:right w:val="none" w:sz="0" w:space="0" w:color="auto"/>
                          </w:divBdr>
                          <w:divsChild>
                            <w:div w:id="13260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48685155">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974892">
      <w:bodyDiv w:val="1"/>
      <w:marLeft w:val="0"/>
      <w:marRight w:val="0"/>
      <w:marTop w:val="0"/>
      <w:marBottom w:val="0"/>
      <w:divBdr>
        <w:top w:val="none" w:sz="0" w:space="0" w:color="auto"/>
        <w:left w:val="none" w:sz="0" w:space="0" w:color="auto"/>
        <w:bottom w:val="none" w:sz="0" w:space="0" w:color="auto"/>
        <w:right w:val="none" w:sz="0" w:space="0" w:color="auto"/>
      </w:divBdr>
      <w:divsChild>
        <w:div w:id="1896696744">
          <w:marLeft w:val="0"/>
          <w:marRight w:val="0"/>
          <w:marTop w:val="0"/>
          <w:marBottom w:val="0"/>
          <w:divBdr>
            <w:top w:val="none" w:sz="0" w:space="0" w:color="auto"/>
            <w:left w:val="none" w:sz="0" w:space="0" w:color="auto"/>
            <w:bottom w:val="none" w:sz="0" w:space="0" w:color="auto"/>
            <w:right w:val="none" w:sz="0" w:space="0" w:color="auto"/>
          </w:divBdr>
        </w:div>
        <w:div w:id="361787701">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655415">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1100224229">
      <w:bodyDiv w:val="1"/>
      <w:marLeft w:val="0"/>
      <w:marRight w:val="0"/>
      <w:marTop w:val="0"/>
      <w:marBottom w:val="0"/>
      <w:divBdr>
        <w:top w:val="none" w:sz="0" w:space="0" w:color="auto"/>
        <w:left w:val="none" w:sz="0" w:space="0" w:color="auto"/>
        <w:bottom w:val="none" w:sz="0" w:space="0" w:color="auto"/>
        <w:right w:val="none" w:sz="0" w:space="0" w:color="auto"/>
      </w:divBdr>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60193634">
      <w:bodyDiv w:val="1"/>
      <w:marLeft w:val="0"/>
      <w:marRight w:val="0"/>
      <w:marTop w:val="0"/>
      <w:marBottom w:val="0"/>
      <w:divBdr>
        <w:top w:val="none" w:sz="0" w:space="0" w:color="auto"/>
        <w:left w:val="none" w:sz="0" w:space="0" w:color="auto"/>
        <w:bottom w:val="none" w:sz="0" w:space="0" w:color="auto"/>
        <w:right w:val="none" w:sz="0" w:space="0" w:color="auto"/>
      </w:divBdr>
    </w:div>
    <w:div w:id="1225527655">
      <w:bodyDiv w:val="1"/>
      <w:marLeft w:val="0"/>
      <w:marRight w:val="0"/>
      <w:marTop w:val="0"/>
      <w:marBottom w:val="0"/>
      <w:divBdr>
        <w:top w:val="none" w:sz="0" w:space="0" w:color="auto"/>
        <w:left w:val="none" w:sz="0" w:space="0" w:color="auto"/>
        <w:bottom w:val="none" w:sz="0" w:space="0" w:color="auto"/>
        <w:right w:val="none" w:sz="0" w:space="0" w:color="auto"/>
      </w:divBdr>
      <w:divsChild>
        <w:div w:id="2015254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5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85648895">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48142389">
      <w:bodyDiv w:val="1"/>
      <w:marLeft w:val="0"/>
      <w:marRight w:val="0"/>
      <w:marTop w:val="0"/>
      <w:marBottom w:val="0"/>
      <w:divBdr>
        <w:top w:val="none" w:sz="0" w:space="0" w:color="auto"/>
        <w:left w:val="none" w:sz="0" w:space="0" w:color="auto"/>
        <w:bottom w:val="none" w:sz="0" w:space="0" w:color="auto"/>
        <w:right w:val="none" w:sz="0" w:space="0" w:color="auto"/>
      </w:divBdr>
    </w:div>
    <w:div w:id="1350909505">
      <w:bodyDiv w:val="1"/>
      <w:marLeft w:val="0"/>
      <w:marRight w:val="0"/>
      <w:marTop w:val="0"/>
      <w:marBottom w:val="0"/>
      <w:divBdr>
        <w:top w:val="none" w:sz="0" w:space="0" w:color="auto"/>
        <w:left w:val="none" w:sz="0" w:space="0" w:color="auto"/>
        <w:bottom w:val="none" w:sz="0" w:space="0" w:color="auto"/>
        <w:right w:val="none" w:sz="0" w:space="0" w:color="auto"/>
      </w:divBdr>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52301926">
      <w:bodyDiv w:val="1"/>
      <w:marLeft w:val="0"/>
      <w:marRight w:val="0"/>
      <w:marTop w:val="0"/>
      <w:marBottom w:val="0"/>
      <w:divBdr>
        <w:top w:val="none" w:sz="0" w:space="0" w:color="auto"/>
        <w:left w:val="none" w:sz="0" w:space="0" w:color="auto"/>
        <w:bottom w:val="none" w:sz="0" w:space="0" w:color="auto"/>
        <w:right w:val="none" w:sz="0" w:space="0" w:color="auto"/>
      </w:divBdr>
    </w:div>
    <w:div w:id="1358658262">
      <w:bodyDiv w:val="1"/>
      <w:marLeft w:val="0"/>
      <w:marRight w:val="0"/>
      <w:marTop w:val="0"/>
      <w:marBottom w:val="0"/>
      <w:divBdr>
        <w:top w:val="none" w:sz="0" w:space="0" w:color="auto"/>
        <w:left w:val="none" w:sz="0" w:space="0" w:color="auto"/>
        <w:bottom w:val="none" w:sz="0" w:space="0" w:color="auto"/>
        <w:right w:val="none" w:sz="0" w:space="0" w:color="auto"/>
      </w:divBdr>
    </w:div>
    <w:div w:id="1373338061">
      <w:bodyDiv w:val="1"/>
      <w:marLeft w:val="0"/>
      <w:marRight w:val="0"/>
      <w:marTop w:val="0"/>
      <w:marBottom w:val="0"/>
      <w:divBdr>
        <w:top w:val="none" w:sz="0" w:space="0" w:color="auto"/>
        <w:left w:val="none" w:sz="0" w:space="0" w:color="auto"/>
        <w:bottom w:val="none" w:sz="0" w:space="0" w:color="auto"/>
        <w:right w:val="none" w:sz="0" w:space="0" w:color="auto"/>
      </w:divBdr>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18749189">
      <w:bodyDiv w:val="1"/>
      <w:marLeft w:val="0"/>
      <w:marRight w:val="0"/>
      <w:marTop w:val="0"/>
      <w:marBottom w:val="0"/>
      <w:divBdr>
        <w:top w:val="none" w:sz="0" w:space="0" w:color="auto"/>
        <w:left w:val="none" w:sz="0" w:space="0" w:color="auto"/>
        <w:bottom w:val="none" w:sz="0" w:space="0" w:color="auto"/>
        <w:right w:val="none" w:sz="0" w:space="0" w:color="auto"/>
      </w:divBdr>
    </w:div>
    <w:div w:id="1444304717">
      <w:bodyDiv w:val="1"/>
      <w:marLeft w:val="0"/>
      <w:marRight w:val="0"/>
      <w:marTop w:val="0"/>
      <w:marBottom w:val="0"/>
      <w:divBdr>
        <w:top w:val="none" w:sz="0" w:space="0" w:color="auto"/>
        <w:left w:val="none" w:sz="0" w:space="0" w:color="auto"/>
        <w:bottom w:val="none" w:sz="0" w:space="0" w:color="auto"/>
        <w:right w:val="none" w:sz="0" w:space="0" w:color="auto"/>
      </w:divBdr>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02309357">
      <w:bodyDiv w:val="1"/>
      <w:marLeft w:val="0"/>
      <w:marRight w:val="0"/>
      <w:marTop w:val="0"/>
      <w:marBottom w:val="0"/>
      <w:divBdr>
        <w:top w:val="none" w:sz="0" w:space="0" w:color="auto"/>
        <w:left w:val="none" w:sz="0" w:space="0" w:color="auto"/>
        <w:bottom w:val="none" w:sz="0" w:space="0" w:color="auto"/>
        <w:right w:val="none" w:sz="0" w:space="0" w:color="auto"/>
      </w:divBdr>
      <w:divsChild>
        <w:div w:id="703091718">
          <w:marLeft w:val="0"/>
          <w:marRight w:val="0"/>
          <w:marTop w:val="0"/>
          <w:marBottom w:val="0"/>
          <w:divBdr>
            <w:top w:val="none" w:sz="0" w:space="0" w:color="auto"/>
            <w:left w:val="none" w:sz="0" w:space="0" w:color="auto"/>
            <w:bottom w:val="none" w:sz="0" w:space="0" w:color="auto"/>
            <w:right w:val="none" w:sz="0" w:space="0" w:color="auto"/>
          </w:divBdr>
        </w:div>
        <w:div w:id="287049935">
          <w:marLeft w:val="0"/>
          <w:marRight w:val="0"/>
          <w:marTop w:val="0"/>
          <w:marBottom w:val="0"/>
          <w:divBdr>
            <w:top w:val="none" w:sz="0" w:space="0" w:color="auto"/>
            <w:left w:val="none" w:sz="0" w:space="0" w:color="auto"/>
            <w:bottom w:val="none" w:sz="0" w:space="0" w:color="auto"/>
            <w:right w:val="none" w:sz="0" w:space="0" w:color="auto"/>
          </w:divBdr>
        </w:div>
        <w:div w:id="109395714">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581063745">
      <w:bodyDiv w:val="1"/>
      <w:marLeft w:val="0"/>
      <w:marRight w:val="0"/>
      <w:marTop w:val="0"/>
      <w:marBottom w:val="0"/>
      <w:divBdr>
        <w:top w:val="none" w:sz="0" w:space="0" w:color="auto"/>
        <w:left w:val="none" w:sz="0" w:space="0" w:color="auto"/>
        <w:bottom w:val="none" w:sz="0" w:space="0" w:color="auto"/>
        <w:right w:val="none" w:sz="0" w:space="0" w:color="auto"/>
      </w:divBdr>
    </w:div>
    <w:div w:id="1601789601">
      <w:bodyDiv w:val="1"/>
      <w:marLeft w:val="0"/>
      <w:marRight w:val="0"/>
      <w:marTop w:val="0"/>
      <w:marBottom w:val="0"/>
      <w:divBdr>
        <w:top w:val="none" w:sz="0" w:space="0" w:color="auto"/>
        <w:left w:val="none" w:sz="0" w:space="0" w:color="auto"/>
        <w:bottom w:val="none" w:sz="0" w:space="0" w:color="auto"/>
        <w:right w:val="none" w:sz="0" w:space="0" w:color="auto"/>
      </w:divBdr>
    </w:div>
    <w:div w:id="1601910811">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03433626">
      <w:bodyDiv w:val="1"/>
      <w:marLeft w:val="0"/>
      <w:marRight w:val="0"/>
      <w:marTop w:val="0"/>
      <w:marBottom w:val="0"/>
      <w:divBdr>
        <w:top w:val="none" w:sz="0" w:space="0" w:color="auto"/>
        <w:left w:val="none" w:sz="0" w:space="0" w:color="auto"/>
        <w:bottom w:val="none" w:sz="0" w:space="0" w:color="auto"/>
        <w:right w:val="none" w:sz="0" w:space="0" w:color="auto"/>
      </w:divBdr>
      <w:divsChild>
        <w:div w:id="1717778596">
          <w:marLeft w:val="0"/>
          <w:marRight w:val="0"/>
          <w:marTop w:val="0"/>
          <w:marBottom w:val="0"/>
          <w:divBdr>
            <w:top w:val="none" w:sz="0" w:space="0" w:color="auto"/>
            <w:left w:val="none" w:sz="0" w:space="0" w:color="auto"/>
            <w:bottom w:val="none" w:sz="0" w:space="0" w:color="auto"/>
            <w:right w:val="none" w:sz="0" w:space="0" w:color="auto"/>
          </w:divBdr>
        </w:div>
        <w:div w:id="161358923">
          <w:marLeft w:val="0"/>
          <w:marRight w:val="0"/>
          <w:marTop w:val="0"/>
          <w:marBottom w:val="0"/>
          <w:divBdr>
            <w:top w:val="none" w:sz="0" w:space="0" w:color="auto"/>
            <w:left w:val="none" w:sz="0" w:space="0" w:color="auto"/>
            <w:bottom w:val="none" w:sz="0" w:space="0" w:color="auto"/>
            <w:right w:val="none" w:sz="0" w:space="0" w:color="auto"/>
          </w:divBdr>
        </w:div>
      </w:divsChild>
    </w:div>
    <w:div w:id="172733530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1759727">
      <w:bodyDiv w:val="1"/>
      <w:marLeft w:val="0"/>
      <w:marRight w:val="0"/>
      <w:marTop w:val="0"/>
      <w:marBottom w:val="0"/>
      <w:divBdr>
        <w:top w:val="none" w:sz="0" w:space="0" w:color="auto"/>
        <w:left w:val="none" w:sz="0" w:space="0" w:color="auto"/>
        <w:bottom w:val="none" w:sz="0" w:space="0" w:color="auto"/>
        <w:right w:val="none" w:sz="0" w:space="0" w:color="auto"/>
      </w:divBdr>
    </w:div>
    <w:div w:id="1782188674">
      <w:bodyDiv w:val="1"/>
      <w:marLeft w:val="0"/>
      <w:marRight w:val="0"/>
      <w:marTop w:val="0"/>
      <w:marBottom w:val="0"/>
      <w:divBdr>
        <w:top w:val="none" w:sz="0" w:space="0" w:color="auto"/>
        <w:left w:val="none" w:sz="0" w:space="0" w:color="auto"/>
        <w:bottom w:val="none" w:sz="0" w:space="0" w:color="auto"/>
        <w:right w:val="none" w:sz="0" w:space="0" w:color="auto"/>
      </w:divBdr>
    </w:div>
    <w:div w:id="1792816759">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04367962">
      <w:bodyDiv w:val="1"/>
      <w:marLeft w:val="0"/>
      <w:marRight w:val="0"/>
      <w:marTop w:val="0"/>
      <w:marBottom w:val="0"/>
      <w:divBdr>
        <w:top w:val="none" w:sz="0" w:space="0" w:color="auto"/>
        <w:left w:val="none" w:sz="0" w:space="0" w:color="auto"/>
        <w:bottom w:val="none" w:sz="0" w:space="0" w:color="auto"/>
        <w:right w:val="none" w:sz="0" w:space="0" w:color="auto"/>
      </w:divBdr>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090152144">
      <w:bodyDiv w:val="1"/>
      <w:marLeft w:val="0"/>
      <w:marRight w:val="0"/>
      <w:marTop w:val="0"/>
      <w:marBottom w:val="0"/>
      <w:divBdr>
        <w:top w:val="none" w:sz="0" w:space="0" w:color="auto"/>
        <w:left w:val="none" w:sz="0" w:space="0" w:color="auto"/>
        <w:bottom w:val="none" w:sz="0" w:space="0" w:color="auto"/>
        <w:right w:val="none" w:sz="0" w:space="0" w:color="auto"/>
      </w:divBdr>
    </w:div>
    <w:div w:id="2131362274">
      <w:bodyDiv w:val="1"/>
      <w:marLeft w:val="0"/>
      <w:marRight w:val="0"/>
      <w:marTop w:val="0"/>
      <w:marBottom w:val="0"/>
      <w:divBdr>
        <w:top w:val="none" w:sz="0" w:space="0" w:color="auto"/>
        <w:left w:val="none" w:sz="0" w:space="0" w:color="auto"/>
        <w:bottom w:val="none" w:sz="0" w:space="0" w:color="auto"/>
        <w:right w:val="none" w:sz="0" w:space="0" w:color="auto"/>
      </w:divBdr>
    </w:div>
    <w:div w:id="214450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dmueller.com/int/solutions/industries/photovoltaics/solutions_for_utility_scale_pv_plants/pv_retrofit_combiner_boxes.jsp" TargetMode="External"/><Relationship Id="rId18" Type="http://schemas.openxmlformats.org/officeDocument/2006/relationships/image" Target="media/image2.jpe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s://www.weidmueller.com/int/solutions/industries/photovoltaics/solutions_for_rooftop_photovoltaic_systems/pv_next_fireman_switch.jsp" TargetMode="External"/><Relationship Id="rId17" Type="http://schemas.openxmlformats.org/officeDocument/2006/relationships/image" Target="media/image1.jpe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icdrop.com/weidmueller/rnDGb6UDHo"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eidmueller.com/int/solutions/industries/photovoltaics/solutions_for_rooftop_photovoltaic_systems/pv_inline.jsp" TargetMode="External"/><Relationship Id="rId24" Type="http://schemas.openxmlformats.org/officeDocument/2006/relationships/hyperlink" Target="mailto:presse@weidmueller.com" TargetMode="External"/><Relationship Id="rId5" Type="http://schemas.openxmlformats.org/officeDocument/2006/relationships/numbering" Target="numbering.xml"/><Relationship Id="rId15" Type="http://schemas.openxmlformats.org/officeDocument/2006/relationships/hyperlink" Target="https://www.weidmueller.com/int/global/intersolar.jsp" TargetMode="External"/><Relationship Id="rId23" Type="http://schemas.openxmlformats.org/officeDocument/2006/relationships/hyperlink" Target="http://www.weidmueller.com/sustainability-brochur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com/int/solutions/industries/photovoltaics/solutions_for_utility_scale_pv_plants/pv_communication_boxes_pv_weather_boxes.jsp#wm-924153" TargetMode="External"/><Relationship Id="rId22" Type="http://schemas.openxmlformats.org/officeDocument/2006/relationships/hyperlink" Target="https://www.weidmueller.com/int/company/our_company/who_we_are/index.js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20" ma:contentTypeDescription="Ein neues Dokument erstellen." ma:contentTypeScope="" ma:versionID="1768f131809b6f2ff257a9a3feac7a15">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23da50fa4d87210fa4b6605ce1b5908"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3.xml><?xml version="1.0" encoding="utf-8"?>
<ds:datastoreItem xmlns:ds="http://schemas.openxmlformats.org/officeDocument/2006/customXml" ds:itemID="{744546A1-873B-48BE-B81E-A11F6FEA9C82}"/>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6313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PV Next Fireman Switch Weidmüller</vt:lpstr>
    </vt:vector>
  </TitlesOfParts>
  <Company>Weidmüller Holding</Company>
  <LinksUpToDate>false</LinksUpToDate>
  <CharactersWithSpaces>7300</CharactersWithSpaces>
  <SharedDoc>false</SharedDoc>
  <HLinks>
    <vt:vector size="18" baseType="variant">
      <vt:variant>
        <vt:i4>7864389</vt:i4>
      </vt:variant>
      <vt:variant>
        <vt:i4>6</vt:i4>
      </vt:variant>
      <vt:variant>
        <vt:i4>0</vt:i4>
      </vt:variant>
      <vt:variant>
        <vt:i4>5</vt:i4>
      </vt:variant>
      <vt:variant>
        <vt:lpwstr>mailto:presse@weidmueller.com</vt:lpwstr>
      </vt:variant>
      <vt:variant>
        <vt:lpwstr/>
      </vt:variant>
      <vt:variant>
        <vt:i4>7602212</vt:i4>
      </vt:variant>
      <vt:variant>
        <vt:i4>3</vt:i4>
      </vt:variant>
      <vt:variant>
        <vt:i4>0</vt:i4>
      </vt:variant>
      <vt:variant>
        <vt:i4>5</vt:i4>
      </vt:variant>
      <vt:variant>
        <vt:lpwstr>http://www.weidmueller.com/sustainability-brochure</vt:lpwstr>
      </vt:variant>
      <vt:variant>
        <vt:lpwstr/>
      </vt:variant>
      <vt:variant>
        <vt:i4>6291478</vt:i4>
      </vt:variant>
      <vt:variant>
        <vt:i4>0</vt:i4>
      </vt:variant>
      <vt:variant>
        <vt:i4>0</vt:i4>
      </vt:variant>
      <vt:variant>
        <vt:i4>5</vt:i4>
      </vt:variant>
      <vt:variant>
        <vt:lpwstr>https://www.weidmueller.com/int/company/our_company/who_we_are/index.jsp</vt:lpwstr>
      </vt:variant>
      <vt:variant>
        <vt:lpwstr>wm-1246253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 Next Fireman Switch Weidmüller</dc:title>
  <dc:subject/>
  <dc:creator>presse@weidmueller.com</dc:creator>
  <cp:keywords/>
  <cp:lastModifiedBy>Rottwinkel, Melinda</cp:lastModifiedBy>
  <cp:revision>3</cp:revision>
  <cp:lastPrinted>2018-03-05T23:44:00Z</cp:lastPrinted>
  <dcterms:created xsi:type="dcterms:W3CDTF">2025-04-26T17:36:00Z</dcterms:created>
  <dcterms:modified xsi:type="dcterms:W3CDTF">2025-04-26T18:07:00Z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